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916"/>
      </w:tblGrid>
      <w:tr w:rsidR="00D630EB" w:rsidRPr="00507F69" w:rsidTr="00875187">
        <w:trPr>
          <w:trHeight w:val="11555"/>
          <w:jc w:val="center"/>
        </w:trPr>
        <w:tc>
          <w:tcPr>
            <w:tcW w:w="5000" w:type="pct"/>
          </w:tcPr>
          <w:p w:rsidR="00D630EB" w:rsidRPr="00507F69" w:rsidRDefault="00D630EB" w:rsidP="00875187">
            <w:pPr>
              <w:spacing w:line="276" w:lineRule="auto"/>
              <w:jc w:val="center"/>
              <w:rPr>
                <w:rFonts w:ascii="Calibri" w:hAnsi="Calibri"/>
                <w:b/>
                <w:bCs/>
                <w:sz w:val="16"/>
                <w:szCs w:val="16"/>
                <w:rtl/>
                <w:lang w:bidi="fa-IR"/>
              </w:rPr>
            </w:pPr>
          </w:p>
          <w:p w:rsidR="00D630EB" w:rsidRPr="00507F69" w:rsidRDefault="00D630EB" w:rsidP="00875187">
            <w:pPr>
              <w:spacing w:line="276" w:lineRule="auto"/>
              <w:jc w:val="center"/>
              <w:rPr>
                <w:rFonts w:ascii="Calibri" w:hAnsi="Calibri"/>
                <w:b/>
                <w:bCs/>
                <w:sz w:val="16"/>
                <w:szCs w:val="16"/>
                <w:rtl/>
              </w:rPr>
            </w:pPr>
            <w:r>
              <w:rPr>
                <w:b/>
                <w:bCs/>
                <w:noProof/>
                <w:sz w:val="48"/>
                <w:szCs w:val="48"/>
                <w:rtl/>
                <w:lang w:bidi="fa-IR"/>
              </w:rPr>
              <mc:AlternateContent>
                <mc:Choice Requires="wpg">
                  <w:drawing>
                    <wp:anchor distT="0" distB="0" distL="114300" distR="114300" simplePos="0" relativeHeight="251681792" behindDoc="0" locked="0" layoutInCell="1" allowOverlap="1" wp14:anchorId="221C7131" wp14:editId="382F3BCB">
                      <wp:simplePos x="0" y="0"/>
                      <wp:positionH relativeFrom="margin">
                        <wp:align>center</wp:align>
                      </wp:positionH>
                      <wp:positionV relativeFrom="margin">
                        <wp:align>top</wp:align>
                      </wp:positionV>
                      <wp:extent cx="3821430" cy="1783715"/>
                      <wp:effectExtent l="0" t="0" r="7620" b="6985"/>
                      <wp:wrapSquare wrapText="bothSides"/>
                      <wp:docPr id="2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24"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25"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D630EB" w:rsidRPr="004C0854" w:rsidRDefault="00D630EB" w:rsidP="00D630EB">
                                    <w:pPr>
                                      <w:jc w:val="center"/>
                                      <w:rPr>
                                        <w:rFonts w:cstheme="majorBidi"/>
                                        <w:b/>
                                        <w:bCs/>
                                        <w:sz w:val="24"/>
                                        <w:szCs w:val="24"/>
                                      </w:rPr>
                                    </w:pPr>
                                    <w:r w:rsidRPr="004C0854">
                                      <w:rPr>
                                        <w:rFonts w:cstheme="majorBidi"/>
                                        <w:b/>
                                        <w:bCs/>
                                        <w:sz w:val="24"/>
                                        <w:szCs w:val="24"/>
                                      </w:rPr>
                                      <w:t>National Iranian Oil Company</w:t>
                                    </w:r>
                                  </w:p>
                                  <w:p w:rsidR="00D630EB" w:rsidRPr="004C0854" w:rsidRDefault="00D630EB" w:rsidP="00D630EB">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81792;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h7sA&#10;osEDAACN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TNs7GAAAA2wAAAA8AAABkcnMvZG93bnJldi54bWxEj09rwkAUxO8Fv8PyhN7qrlKrxGxECqUF&#10;T/4B8fbIPpNo9m2a3Saxn75bKPQ4zMxvmHQ92Fp01PrKsYbpRIEgzp2puNBwPLw9LUH4gGywdkwa&#10;7uRhnY0eUkyM63lH3T4UIkLYJ6ihDKFJpPR5SRb9xDXE0bu41mKIsi2kabGPcFvLmVIv0mLFcaHE&#10;hl5Lym/7L6vhun3/HOa35rTr+q1ZXHo1PX8rrR/Hw2YFItAQ/sN/7Q+jYfYMv1/iD5DZ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rVM2zsYAAADbAAAADwAAAAAAAAAAAAAA&#10;AACfAgAAZHJzL2Rvd25yZXYueG1sUEsFBgAAAAAEAAQA9wAAAJIDA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D630EB" w:rsidRPr="004C0854" w:rsidRDefault="00D630EB" w:rsidP="00D630EB">
                              <w:pPr>
                                <w:jc w:val="center"/>
                                <w:rPr>
                                  <w:rFonts w:cstheme="majorBidi"/>
                                  <w:b/>
                                  <w:bCs/>
                                  <w:sz w:val="24"/>
                                  <w:szCs w:val="24"/>
                                </w:rPr>
                              </w:pPr>
                              <w:r w:rsidRPr="004C0854">
                                <w:rPr>
                                  <w:rFonts w:cstheme="majorBidi"/>
                                  <w:b/>
                                  <w:bCs/>
                                  <w:sz w:val="24"/>
                                  <w:szCs w:val="24"/>
                                </w:rPr>
                                <w:t>National Iranian Oil Company</w:t>
                              </w:r>
                            </w:p>
                            <w:p w:rsidR="00D630EB" w:rsidRPr="004C0854" w:rsidRDefault="00D630EB" w:rsidP="00D630EB">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v:textbox>
                      </v:shape>
                      <w10:wrap type="square" anchorx="margin" anchory="margin"/>
                    </v:group>
                  </w:pict>
                </mc:Fallback>
              </mc:AlternateContent>
            </w:r>
          </w:p>
          <w:p w:rsidR="00D630EB" w:rsidRPr="00507F69" w:rsidRDefault="00D630EB" w:rsidP="00875187">
            <w:pPr>
              <w:spacing w:line="276" w:lineRule="auto"/>
              <w:jc w:val="center"/>
              <w:rPr>
                <w:rFonts w:ascii="Calibri" w:hAnsi="Calibri"/>
                <w:b/>
                <w:bCs/>
                <w:sz w:val="16"/>
                <w:szCs w:val="16"/>
                <w:rtl/>
              </w:rPr>
            </w:pPr>
          </w:p>
          <w:p w:rsidR="00D630EB" w:rsidRPr="00507F69" w:rsidRDefault="00D630EB" w:rsidP="00875187">
            <w:pPr>
              <w:tabs>
                <w:tab w:val="left" w:pos="4599"/>
              </w:tabs>
              <w:spacing w:line="276" w:lineRule="auto"/>
              <w:rPr>
                <w:rFonts w:ascii="Calibri" w:hAnsi="Calibri"/>
                <w:b/>
                <w:bCs/>
                <w:sz w:val="16"/>
                <w:szCs w:val="16"/>
                <w:rtl/>
              </w:rPr>
            </w:pPr>
            <w:r w:rsidRPr="00507F69">
              <w:rPr>
                <w:rFonts w:ascii="Calibri" w:hAnsi="Calibri"/>
                <w:b/>
                <w:bCs/>
                <w:sz w:val="16"/>
                <w:szCs w:val="16"/>
                <w:rtl/>
              </w:rPr>
              <w:tab/>
            </w:r>
          </w:p>
          <w:p w:rsidR="00D630EB" w:rsidRPr="00507F69" w:rsidRDefault="00D630EB" w:rsidP="00875187">
            <w:pPr>
              <w:spacing w:line="276" w:lineRule="auto"/>
              <w:jc w:val="center"/>
              <w:rPr>
                <w:rFonts w:ascii="Calibri" w:hAnsi="Calibri"/>
                <w:b/>
                <w:bCs/>
                <w:sz w:val="16"/>
                <w:szCs w:val="16"/>
                <w:rtl/>
              </w:rPr>
            </w:pPr>
          </w:p>
          <w:p w:rsidR="00D630EB" w:rsidRPr="00507F69" w:rsidRDefault="00D630EB" w:rsidP="00875187">
            <w:pPr>
              <w:spacing w:line="276" w:lineRule="auto"/>
              <w:ind w:left="912" w:right="667"/>
              <w:jc w:val="center"/>
              <w:rPr>
                <w:b/>
                <w:bCs/>
                <w:sz w:val="48"/>
                <w:szCs w:val="48"/>
              </w:rPr>
            </w:pPr>
          </w:p>
          <w:p w:rsidR="00D630EB" w:rsidRPr="00507F69" w:rsidRDefault="00D630EB" w:rsidP="00875187">
            <w:pPr>
              <w:spacing w:line="276" w:lineRule="auto"/>
              <w:ind w:left="912" w:right="667"/>
              <w:jc w:val="center"/>
              <w:rPr>
                <w:b/>
                <w:bCs/>
                <w:sz w:val="48"/>
                <w:szCs w:val="48"/>
              </w:rPr>
            </w:pPr>
          </w:p>
          <w:p w:rsidR="00D630EB" w:rsidRPr="00507F69" w:rsidRDefault="00D630EB" w:rsidP="00875187">
            <w:pPr>
              <w:spacing w:line="276" w:lineRule="auto"/>
              <w:ind w:left="912" w:right="667"/>
              <w:jc w:val="center"/>
              <w:rPr>
                <w:b/>
                <w:bCs/>
                <w:sz w:val="48"/>
                <w:szCs w:val="48"/>
              </w:rPr>
            </w:pPr>
          </w:p>
          <w:p w:rsidR="00D630EB" w:rsidRPr="00507F69" w:rsidRDefault="00D630EB" w:rsidP="00875187">
            <w:pPr>
              <w:spacing w:line="276" w:lineRule="auto"/>
              <w:ind w:left="725" w:right="250" w:hanging="5"/>
              <w:rPr>
                <w:b/>
                <w:bCs/>
                <w:spacing w:val="19"/>
                <w:sz w:val="48"/>
                <w:szCs w:val="48"/>
              </w:rPr>
            </w:pPr>
          </w:p>
          <w:p w:rsidR="00D630EB" w:rsidRPr="008B0BF2" w:rsidRDefault="00D630EB" w:rsidP="00D630EB">
            <w:pPr>
              <w:jc w:val="center"/>
              <w:rPr>
                <w:rFonts w:hint="cs"/>
                <w:b/>
                <w:bCs/>
                <w:rtl/>
                <w:lang w:bidi="fa-IR"/>
              </w:rPr>
            </w:pPr>
            <w:r w:rsidRPr="008B0BF2">
              <w:rPr>
                <w:b/>
                <w:bCs/>
                <w:sz w:val="48"/>
                <w:szCs w:val="48"/>
              </w:rPr>
              <w:t>Scaffo</w:t>
            </w:r>
            <w:r w:rsidR="00911C58">
              <w:rPr>
                <w:b/>
                <w:bCs/>
                <w:sz w:val="48"/>
                <w:szCs w:val="48"/>
              </w:rPr>
              <w:t>lding Use and Installation Guideline</w:t>
            </w:r>
          </w:p>
          <w:p w:rsidR="00D630EB" w:rsidRPr="00507F69" w:rsidRDefault="00D630EB" w:rsidP="00875187">
            <w:pPr>
              <w:spacing w:before="6" w:line="276" w:lineRule="auto"/>
            </w:pPr>
          </w:p>
          <w:p w:rsidR="00D630EB" w:rsidRPr="00507F69" w:rsidRDefault="00D630EB" w:rsidP="00875187">
            <w:pPr>
              <w:spacing w:line="276" w:lineRule="auto"/>
              <w:rPr>
                <w:sz w:val="24"/>
                <w:szCs w:val="24"/>
              </w:rPr>
            </w:pPr>
          </w:p>
          <w:p w:rsidR="00D630EB" w:rsidRPr="00507F69" w:rsidRDefault="00D630EB" w:rsidP="00875187">
            <w:pPr>
              <w:spacing w:line="276" w:lineRule="auto"/>
              <w:rPr>
                <w:sz w:val="24"/>
                <w:szCs w:val="24"/>
              </w:rPr>
            </w:pPr>
          </w:p>
          <w:tbl>
            <w:tblPr>
              <w:tblStyle w:val="TableGrid"/>
              <w:tblW w:w="0" w:type="auto"/>
              <w:tblLook w:val="04A0" w:firstRow="1" w:lastRow="0" w:firstColumn="1" w:lastColumn="0" w:noHBand="0" w:noVBand="1"/>
            </w:tblPr>
            <w:tblGrid>
              <w:gridCol w:w="2307"/>
              <w:gridCol w:w="1941"/>
              <w:gridCol w:w="2126"/>
            </w:tblGrid>
            <w:tr w:rsidR="00C70AC2" w:rsidTr="00C70AC2">
              <w:tc>
                <w:tcPr>
                  <w:tcW w:w="2307" w:type="dxa"/>
                  <w:tcBorders>
                    <w:top w:val="single" w:sz="4" w:space="0" w:color="auto"/>
                    <w:left w:val="single" w:sz="4" w:space="0" w:color="auto"/>
                    <w:bottom w:val="single" w:sz="4" w:space="0" w:color="auto"/>
                    <w:right w:val="single" w:sz="4" w:space="0" w:color="auto"/>
                  </w:tcBorders>
                  <w:hideMark/>
                </w:tcPr>
                <w:p w:rsidR="00C70AC2" w:rsidRDefault="00C70AC2">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C70AC2" w:rsidRDefault="00C70AC2">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C70AC2" w:rsidRDefault="00C70AC2">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C70AC2" w:rsidTr="00C70AC2">
              <w:trPr>
                <w:trHeight w:val="868"/>
              </w:trPr>
              <w:tc>
                <w:tcPr>
                  <w:tcW w:w="2307" w:type="dxa"/>
                  <w:tcBorders>
                    <w:top w:val="single" w:sz="4" w:space="0" w:color="auto"/>
                    <w:left w:val="single" w:sz="4" w:space="0" w:color="auto"/>
                    <w:bottom w:val="single" w:sz="4" w:space="0" w:color="auto"/>
                    <w:right w:val="single" w:sz="4" w:space="0" w:color="auto"/>
                  </w:tcBorders>
                  <w:hideMark/>
                </w:tcPr>
                <w:p w:rsidR="00C70AC2" w:rsidRDefault="00C70AC2">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C70AC2" w:rsidRDefault="00C70AC2">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C70AC2" w:rsidRDefault="00C70AC2">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C70AC2" w:rsidRDefault="00C70AC2">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C70AC2" w:rsidRDefault="00C70AC2">
                  <w:pPr>
                    <w:spacing w:line="276" w:lineRule="auto"/>
                    <w:rPr>
                      <w:rFonts w:ascii="Arial" w:eastAsia="Arial" w:hAnsi="Arial" w:cs="Arial"/>
                      <w:sz w:val="20"/>
                      <w:szCs w:val="20"/>
                      <w:lang w:bidi="fa-IR"/>
                    </w:rPr>
                  </w:pPr>
                </w:p>
                <w:p w:rsidR="00C70AC2" w:rsidRDefault="00C70AC2">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C70AC2" w:rsidRDefault="00C70AC2">
                  <w:pPr>
                    <w:spacing w:line="276" w:lineRule="auto"/>
                    <w:rPr>
                      <w:rFonts w:ascii="Times New Roman" w:eastAsia="Times New Roman" w:hAnsi="Times New Roman" w:cs="Times New Roman"/>
                      <w:sz w:val="20"/>
                      <w:szCs w:val="20"/>
                    </w:rPr>
                  </w:pPr>
                  <w:r>
                    <w:rPr>
                      <w:sz w:val="20"/>
                      <w:szCs w:val="20"/>
                      <w:lang w:bidi="fa-IR"/>
                    </w:rPr>
                    <w:t>September</w:t>
                  </w:r>
                </w:p>
                <w:p w:rsidR="00C70AC2" w:rsidRDefault="00C70AC2">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D630EB" w:rsidRDefault="00D630EB" w:rsidP="00875187">
            <w:pPr>
              <w:spacing w:line="276" w:lineRule="auto"/>
              <w:jc w:val="center"/>
              <w:rPr>
                <w:rFonts w:eastAsiaTheme="minorEastAsia"/>
                <w:lang w:bidi="fa-IR"/>
              </w:rPr>
            </w:pPr>
          </w:p>
          <w:p w:rsidR="008B0BF2" w:rsidRDefault="008B0BF2" w:rsidP="00875187">
            <w:pPr>
              <w:spacing w:line="276" w:lineRule="auto"/>
              <w:jc w:val="center"/>
              <w:rPr>
                <w:rFonts w:eastAsiaTheme="minorEastAsia"/>
                <w:lang w:bidi="fa-IR"/>
              </w:rPr>
            </w:pPr>
          </w:p>
          <w:p w:rsidR="008B0BF2" w:rsidRDefault="008B0BF2" w:rsidP="00875187">
            <w:pPr>
              <w:spacing w:line="276" w:lineRule="auto"/>
              <w:jc w:val="center"/>
              <w:rPr>
                <w:rFonts w:eastAsiaTheme="minorEastAsia"/>
                <w:lang w:bidi="fa-IR"/>
              </w:rPr>
            </w:pPr>
          </w:p>
          <w:p w:rsidR="008B0BF2" w:rsidRDefault="008B0BF2" w:rsidP="00875187">
            <w:pPr>
              <w:spacing w:line="276" w:lineRule="auto"/>
              <w:jc w:val="center"/>
              <w:rPr>
                <w:rFonts w:eastAsiaTheme="minorEastAsia"/>
                <w:lang w:bidi="fa-IR"/>
              </w:rPr>
            </w:pPr>
          </w:p>
          <w:p w:rsidR="00D630EB" w:rsidRDefault="00D630EB" w:rsidP="00D630EB">
            <w:pPr>
              <w:jc w:val="center"/>
            </w:pPr>
          </w:p>
          <w:tbl>
            <w:tblPr>
              <w:tblStyle w:val="TableGrid"/>
              <w:tblW w:w="0" w:type="auto"/>
              <w:tblLook w:val="04A0" w:firstRow="1" w:lastRow="0" w:firstColumn="1" w:lastColumn="0" w:noHBand="0" w:noVBand="1"/>
            </w:tblPr>
            <w:tblGrid>
              <w:gridCol w:w="1992"/>
              <w:gridCol w:w="2234"/>
              <w:gridCol w:w="1365"/>
              <w:gridCol w:w="1236"/>
              <w:gridCol w:w="1372"/>
              <w:gridCol w:w="1281"/>
            </w:tblGrid>
            <w:tr w:rsidR="00D630EB" w:rsidTr="00875187">
              <w:trPr>
                <w:trHeight w:val="845"/>
              </w:trPr>
              <w:tc>
                <w:tcPr>
                  <w:tcW w:w="1992" w:type="dxa"/>
                </w:tcPr>
                <w:p w:rsidR="00D630EB" w:rsidRPr="002468C3" w:rsidRDefault="00D630EB" w:rsidP="00875187">
                  <w:pPr>
                    <w:rPr>
                      <w:rFonts w:eastAsiaTheme="minorEastAsia"/>
                      <w:i/>
                      <w:iCs/>
                      <w:lang w:bidi="fa-IR"/>
                    </w:rPr>
                  </w:pPr>
                  <w:r w:rsidRPr="002468C3">
                    <w:rPr>
                      <w:rFonts w:eastAsiaTheme="minorEastAsia"/>
                      <w:lang w:bidi="fa-IR"/>
                    </w:rPr>
                    <w:t>Responsibility</w:t>
                  </w:r>
                </w:p>
              </w:tc>
              <w:tc>
                <w:tcPr>
                  <w:tcW w:w="2234" w:type="dxa"/>
                </w:tcPr>
                <w:p w:rsidR="00D630EB" w:rsidRPr="002468C3" w:rsidRDefault="00D630EB" w:rsidP="00875187">
                  <w:pPr>
                    <w:rPr>
                      <w:rFonts w:eastAsiaTheme="minorEastAsia"/>
                      <w:i/>
                      <w:iCs/>
                      <w:lang w:bidi="fa-IR"/>
                    </w:rPr>
                  </w:pPr>
                  <w:r w:rsidRPr="002468C3">
                    <w:rPr>
                      <w:rFonts w:eastAsiaTheme="minorEastAsia"/>
                      <w:lang w:bidi="fa-IR"/>
                    </w:rPr>
                    <w:t>Prepared by</w:t>
                  </w:r>
                </w:p>
              </w:tc>
              <w:tc>
                <w:tcPr>
                  <w:tcW w:w="2471" w:type="dxa"/>
                  <w:gridSpan w:val="2"/>
                </w:tcPr>
                <w:p w:rsidR="00D630EB" w:rsidRPr="002468C3" w:rsidRDefault="00D630EB" w:rsidP="00875187">
                  <w:pPr>
                    <w:rPr>
                      <w:rFonts w:eastAsiaTheme="minorEastAsia"/>
                      <w:i/>
                      <w:iCs/>
                      <w:lang w:bidi="fa-IR"/>
                    </w:rPr>
                  </w:pPr>
                  <w:r>
                    <w:rPr>
                      <w:rFonts w:eastAsiaTheme="minorEastAsia"/>
                      <w:lang w:bidi="fa-IR"/>
                    </w:rPr>
                    <w:t>Corroborated</w:t>
                  </w:r>
                  <w:r w:rsidRPr="002468C3">
                    <w:rPr>
                      <w:rFonts w:eastAsiaTheme="minorEastAsia"/>
                      <w:lang w:bidi="fa-IR"/>
                    </w:rPr>
                    <w:t xml:space="preserve"> by</w:t>
                  </w:r>
                </w:p>
              </w:tc>
              <w:tc>
                <w:tcPr>
                  <w:tcW w:w="1372" w:type="dxa"/>
                </w:tcPr>
                <w:p w:rsidR="00D630EB" w:rsidRPr="002468C3" w:rsidRDefault="00D630EB" w:rsidP="00875187">
                  <w:pPr>
                    <w:rPr>
                      <w:rFonts w:eastAsiaTheme="minorEastAsia"/>
                      <w:i/>
                      <w:iCs/>
                      <w:lang w:bidi="fa-IR"/>
                    </w:rPr>
                  </w:pPr>
                  <w:r w:rsidRPr="002468C3">
                    <w:rPr>
                      <w:rFonts w:eastAsiaTheme="minorEastAsia"/>
                      <w:lang w:bidi="fa-IR"/>
                    </w:rPr>
                    <w:t>Approved by</w:t>
                  </w:r>
                </w:p>
              </w:tc>
              <w:tc>
                <w:tcPr>
                  <w:tcW w:w="1281" w:type="dxa"/>
                </w:tcPr>
                <w:p w:rsidR="00D630EB" w:rsidRPr="002468C3" w:rsidRDefault="00D630EB" w:rsidP="00875187">
                  <w:pPr>
                    <w:rPr>
                      <w:rFonts w:eastAsiaTheme="minorEastAsia"/>
                      <w:i/>
                      <w:iCs/>
                      <w:lang w:bidi="fa-IR"/>
                    </w:rPr>
                  </w:pPr>
                  <w:r w:rsidRPr="002468C3">
                    <w:rPr>
                      <w:rFonts w:eastAsiaTheme="minorEastAsia"/>
                      <w:lang w:bidi="fa-IR"/>
                    </w:rPr>
                    <w:t>Publication date</w:t>
                  </w:r>
                </w:p>
              </w:tc>
            </w:tr>
            <w:tr w:rsidR="00D630EB" w:rsidTr="00875187">
              <w:trPr>
                <w:trHeight w:val="132"/>
              </w:trPr>
              <w:tc>
                <w:tcPr>
                  <w:tcW w:w="1992" w:type="dxa"/>
                </w:tcPr>
                <w:p w:rsidR="00D630EB" w:rsidRPr="002468C3" w:rsidRDefault="00D630EB" w:rsidP="00875187">
                  <w:pPr>
                    <w:rPr>
                      <w:rFonts w:eastAsiaTheme="minorEastAsia"/>
                      <w:i/>
                      <w:iCs/>
                      <w:lang w:bidi="fa-IR"/>
                    </w:rPr>
                  </w:pPr>
                  <w:r w:rsidRPr="002468C3">
                    <w:rPr>
                      <w:rFonts w:eastAsiaTheme="minorEastAsia"/>
                      <w:lang w:bidi="fa-IR"/>
                    </w:rPr>
                    <w:t>Full Name</w:t>
                  </w:r>
                </w:p>
              </w:tc>
              <w:tc>
                <w:tcPr>
                  <w:tcW w:w="2234" w:type="dxa"/>
                  <w:vMerge w:val="restart"/>
                </w:tcPr>
                <w:p w:rsidR="00D630EB" w:rsidRDefault="00D630EB" w:rsidP="00875187">
                  <w:pPr>
                    <w:rPr>
                      <w:rFonts w:eastAsiaTheme="minorEastAsia"/>
                      <w:i/>
                      <w:iCs/>
                      <w:lang w:bidi="fa-IR"/>
                    </w:rPr>
                  </w:pPr>
                  <w:r>
                    <w:rPr>
                      <w:rFonts w:eastAsiaTheme="minorEastAsia"/>
                      <w:lang w:bidi="fa-IR"/>
                    </w:rPr>
                    <w:t xml:space="preserve">Mani </w:t>
                  </w:r>
                  <w:proofErr w:type="spellStart"/>
                  <w:r>
                    <w:rPr>
                      <w:rFonts w:eastAsiaTheme="minorEastAsia"/>
                      <w:lang w:bidi="fa-IR"/>
                    </w:rPr>
                    <w:t>Abdollahzadeh</w:t>
                  </w:r>
                  <w:proofErr w:type="spellEnd"/>
                </w:p>
                <w:p w:rsidR="00D630EB" w:rsidRDefault="00D630EB" w:rsidP="00875187">
                  <w:pPr>
                    <w:rPr>
                      <w:rFonts w:eastAsiaTheme="minorEastAsia"/>
                      <w:i/>
                      <w:iCs/>
                      <w:lang w:bidi="fa-IR"/>
                    </w:rPr>
                  </w:pPr>
                  <w:r>
                    <w:rPr>
                      <w:rFonts w:eastAsiaTheme="minorEastAsia"/>
                      <w:lang w:bidi="fa-IR"/>
                    </w:rPr>
                    <w:t>[Signed]</w:t>
                  </w:r>
                </w:p>
                <w:p w:rsidR="00D630EB" w:rsidRDefault="00D630EB" w:rsidP="00875187">
                  <w:pPr>
                    <w:rPr>
                      <w:rFonts w:eastAsiaTheme="minorEastAsia"/>
                      <w:i/>
                      <w:iCs/>
                      <w:lang w:bidi="fa-IR"/>
                    </w:rPr>
                  </w:pPr>
                  <w:proofErr w:type="spellStart"/>
                  <w:r>
                    <w:rPr>
                      <w:rFonts w:eastAsiaTheme="minorEastAsia"/>
                      <w:lang w:bidi="fa-IR"/>
                    </w:rPr>
                    <w:t>Elham</w:t>
                  </w:r>
                  <w:proofErr w:type="spellEnd"/>
                  <w:r>
                    <w:rPr>
                      <w:rFonts w:eastAsiaTheme="minorEastAsia"/>
                      <w:lang w:bidi="fa-IR"/>
                    </w:rPr>
                    <w:t xml:space="preserve"> </w:t>
                  </w:r>
                  <w:proofErr w:type="spellStart"/>
                  <w:r>
                    <w:rPr>
                      <w:rFonts w:eastAsiaTheme="minorEastAsia"/>
                      <w:lang w:bidi="fa-IR"/>
                    </w:rPr>
                    <w:t>Jahani</w:t>
                  </w:r>
                  <w:proofErr w:type="spellEnd"/>
                  <w:r>
                    <w:rPr>
                      <w:rFonts w:eastAsiaTheme="minorEastAsia"/>
                      <w:lang w:bidi="fa-IR"/>
                    </w:rPr>
                    <w:t xml:space="preserve"> </w:t>
                  </w:r>
                  <w:proofErr w:type="spellStart"/>
                  <w:r>
                    <w:rPr>
                      <w:rFonts w:eastAsiaTheme="minorEastAsia"/>
                      <w:lang w:bidi="fa-IR"/>
                    </w:rPr>
                    <w:t>Nik</w:t>
                  </w:r>
                  <w:proofErr w:type="spellEnd"/>
                </w:p>
                <w:p w:rsidR="00D630EB" w:rsidRPr="002468C3" w:rsidRDefault="00D630EB" w:rsidP="00875187">
                  <w:pPr>
                    <w:rPr>
                      <w:rFonts w:eastAsiaTheme="minorEastAsia"/>
                      <w:i/>
                      <w:iCs/>
                      <w:lang w:bidi="fa-IR"/>
                    </w:rPr>
                  </w:pPr>
                  <w:r>
                    <w:rPr>
                      <w:rFonts w:eastAsiaTheme="minorEastAsia"/>
                      <w:lang w:bidi="fa-IR"/>
                    </w:rPr>
                    <w:t>Head of Safety and Firefighting Department</w:t>
                  </w:r>
                </w:p>
                <w:p w:rsidR="00D630EB" w:rsidRPr="002468C3" w:rsidRDefault="00D630EB" w:rsidP="00875187">
                  <w:pPr>
                    <w:rPr>
                      <w:rFonts w:eastAsiaTheme="minorEastAsia"/>
                      <w:i/>
                      <w:iCs/>
                      <w:lang w:bidi="fa-IR"/>
                    </w:rPr>
                  </w:pPr>
                  <w:r>
                    <w:rPr>
                      <w:rFonts w:eastAsiaTheme="minorEastAsia"/>
                      <w:lang w:bidi="fa-IR"/>
                    </w:rPr>
                    <w:t>Safety and Firefighting Specialist</w:t>
                  </w:r>
                </w:p>
              </w:tc>
              <w:tc>
                <w:tcPr>
                  <w:tcW w:w="1235" w:type="dxa"/>
                  <w:vMerge w:val="restart"/>
                </w:tcPr>
                <w:p w:rsidR="00D630EB" w:rsidRDefault="00D630EB" w:rsidP="00875187">
                  <w:pPr>
                    <w:rPr>
                      <w:rFonts w:eastAsiaTheme="minorEastAsia"/>
                      <w:i/>
                      <w:iCs/>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p>
                <w:p w:rsidR="00D630EB" w:rsidRPr="002468C3" w:rsidRDefault="00D630EB" w:rsidP="00875187">
                  <w:pPr>
                    <w:rPr>
                      <w:rFonts w:eastAsiaTheme="minorEastAsia"/>
                      <w:i/>
                      <w:iCs/>
                      <w:lang w:bidi="fa-IR"/>
                    </w:rPr>
                  </w:pPr>
                  <w:r>
                    <w:rPr>
                      <w:rFonts w:eastAsiaTheme="minorEastAsia"/>
                      <w:lang w:bidi="fa-IR"/>
                    </w:rPr>
                    <w:t>[Signed]</w:t>
                  </w:r>
                </w:p>
                <w:p w:rsidR="00D630EB" w:rsidRPr="002468C3" w:rsidRDefault="00D630EB" w:rsidP="00875187">
                  <w:pPr>
                    <w:rPr>
                      <w:rFonts w:eastAsiaTheme="minorEastAsia"/>
                      <w:lang w:bidi="fa-IR"/>
                    </w:rPr>
                  </w:pPr>
                  <w:r>
                    <w:rPr>
                      <w:rFonts w:eastAsiaTheme="minorEastAsia"/>
                      <w:lang w:bidi="fa-IR"/>
                    </w:rPr>
                    <w:t>Head of Health, Safety, and Environment Department</w:t>
                  </w:r>
                  <w:r w:rsidRPr="002468C3">
                    <w:rPr>
                      <w:rFonts w:eastAsiaTheme="minorEastAsia"/>
                      <w:lang w:bidi="fa-IR"/>
                    </w:rPr>
                    <w:t xml:space="preserve"> </w:t>
                  </w:r>
                </w:p>
              </w:tc>
              <w:tc>
                <w:tcPr>
                  <w:tcW w:w="1236" w:type="dxa"/>
                  <w:vMerge w:val="restart"/>
                </w:tcPr>
                <w:p w:rsidR="00D630EB" w:rsidRDefault="00D630EB" w:rsidP="00875187">
                  <w:pPr>
                    <w:rPr>
                      <w:rFonts w:eastAsiaTheme="minorEastAsia"/>
                      <w:i/>
                      <w:iCs/>
                      <w:lang w:bidi="fa-IR"/>
                    </w:rPr>
                  </w:pPr>
                  <w:r>
                    <w:rPr>
                      <w:rFonts w:eastAsiaTheme="minorEastAsia"/>
                      <w:lang w:bidi="fa-IR"/>
                    </w:rPr>
                    <w:t xml:space="preserve">Reza </w:t>
                  </w:r>
                  <w:proofErr w:type="spellStart"/>
                  <w:r>
                    <w:rPr>
                      <w:rFonts w:eastAsiaTheme="minorEastAsia"/>
                      <w:lang w:bidi="fa-IR"/>
                    </w:rPr>
                    <w:t>Khalili</w:t>
                  </w:r>
                  <w:proofErr w:type="spellEnd"/>
                </w:p>
                <w:p w:rsidR="00D630EB" w:rsidRDefault="00D630EB" w:rsidP="00875187">
                  <w:pPr>
                    <w:rPr>
                      <w:rFonts w:eastAsiaTheme="minorEastAsia"/>
                      <w:i/>
                      <w:iCs/>
                      <w:lang w:bidi="fa-IR"/>
                    </w:rPr>
                  </w:pPr>
                  <w:r>
                    <w:rPr>
                      <w:rFonts w:eastAsiaTheme="minorEastAsia"/>
                      <w:lang w:bidi="fa-IR"/>
                    </w:rPr>
                    <w:t>[Signed]</w:t>
                  </w:r>
                </w:p>
                <w:p w:rsidR="00D630EB" w:rsidRPr="002468C3" w:rsidRDefault="00D630EB" w:rsidP="00875187">
                  <w:pPr>
                    <w:rPr>
                      <w:rFonts w:eastAsiaTheme="minorEastAsia"/>
                      <w:i/>
                      <w:iCs/>
                      <w:lang w:bidi="fa-IR"/>
                    </w:rPr>
                  </w:pPr>
                  <w:r>
                    <w:rPr>
                      <w:rFonts w:eastAsiaTheme="minorEastAsia"/>
                      <w:lang w:bidi="fa-IR"/>
                    </w:rPr>
                    <w:t>Non-industrial operations Deputy</w:t>
                  </w:r>
                  <w:r w:rsidRPr="002468C3">
                    <w:rPr>
                      <w:rFonts w:eastAsiaTheme="minorEastAsia"/>
                      <w:lang w:bidi="fa-IR"/>
                    </w:rPr>
                    <w:t xml:space="preserve"> </w:t>
                  </w:r>
                </w:p>
                <w:p w:rsidR="00D630EB" w:rsidRPr="002468C3" w:rsidRDefault="00D630EB" w:rsidP="00875187">
                  <w:pPr>
                    <w:jc w:val="center"/>
                    <w:rPr>
                      <w:rFonts w:eastAsiaTheme="minorEastAsia"/>
                      <w:i/>
                      <w:iCs/>
                      <w:lang w:bidi="fa-IR"/>
                    </w:rPr>
                  </w:pPr>
                </w:p>
              </w:tc>
              <w:tc>
                <w:tcPr>
                  <w:tcW w:w="1372" w:type="dxa"/>
                  <w:vMerge w:val="restart"/>
                </w:tcPr>
                <w:p w:rsidR="00D630EB" w:rsidRDefault="00D630EB" w:rsidP="00875187">
                  <w:pPr>
                    <w:rPr>
                      <w:rFonts w:eastAsiaTheme="minorEastAsia"/>
                      <w:i/>
                      <w:iCs/>
                      <w:lang w:bidi="fa-IR"/>
                    </w:rPr>
                  </w:pPr>
                  <w:r>
                    <w:rPr>
                      <w:rFonts w:eastAsiaTheme="minorEastAsia"/>
                      <w:lang w:bidi="fa-IR"/>
                    </w:rPr>
                    <w:t xml:space="preserve">Ali </w:t>
                  </w:r>
                  <w:proofErr w:type="spellStart"/>
                  <w:r>
                    <w:rPr>
                      <w:rFonts w:eastAsiaTheme="minorEastAsia"/>
                      <w:lang w:bidi="fa-IR"/>
                    </w:rPr>
                    <w:t>Kardor</w:t>
                  </w:r>
                  <w:proofErr w:type="spellEnd"/>
                </w:p>
                <w:p w:rsidR="00D630EB" w:rsidRPr="002468C3" w:rsidRDefault="00D630EB" w:rsidP="00875187">
                  <w:pPr>
                    <w:rPr>
                      <w:rFonts w:eastAsiaTheme="minorEastAsia"/>
                      <w:i/>
                      <w:iCs/>
                      <w:lang w:bidi="fa-IR"/>
                    </w:rPr>
                  </w:pPr>
                  <w:r>
                    <w:rPr>
                      <w:rFonts w:eastAsiaTheme="minorEastAsia"/>
                      <w:lang w:bidi="fa-IR"/>
                    </w:rPr>
                    <w:t>[Signed]</w:t>
                  </w:r>
                </w:p>
                <w:p w:rsidR="00D630EB" w:rsidRPr="002468C3" w:rsidRDefault="00D630EB" w:rsidP="00875187">
                  <w:pPr>
                    <w:rPr>
                      <w:rFonts w:eastAsiaTheme="minorEastAsia"/>
                      <w:i/>
                      <w:iCs/>
                      <w:lang w:bidi="fa-IR"/>
                    </w:rPr>
                  </w:pPr>
                  <w:r>
                    <w:rPr>
                      <w:rFonts w:eastAsiaTheme="minorEastAsia"/>
                      <w:lang w:bidi="fa-IR"/>
                    </w:rPr>
                    <w:t>CEO</w:t>
                  </w:r>
                </w:p>
              </w:tc>
              <w:tc>
                <w:tcPr>
                  <w:tcW w:w="1281" w:type="dxa"/>
                  <w:vMerge w:val="restart"/>
                </w:tcPr>
                <w:p w:rsidR="00D630EB" w:rsidRPr="002468C3" w:rsidRDefault="00D630EB" w:rsidP="00875187">
                  <w:pPr>
                    <w:rPr>
                      <w:rFonts w:eastAsiaTheme="minorEastAsia"/>
                      <w:i/>
                      <w:iCs/>
                      <w:lang w:bidi="fa-IR"/>
                    </w:rPr>
                  </w:pPr>
                  <w:r>
                    <w:rPr>
                      <w:rFonts w:eastAsiaTheme="minorEastAsia"/>
                      <w:lang w:bidi="fa-IR"/>
                    </w:rPr>
                    <w:t>December</w:t>
                  </w:r>
                  <w:r w:rsidRPr="002468C3">
                    <w:rPr>
                      <w:rFonts w:eastAsiaTheme="minorEastAsia"/>
                      <w:lang w:bidi="fa-IR"/>
                    </w:rPr>
                    <w:t xml:space="preserve"> 201</w:t>
                  </w:r>
                  <w:r>
                    <w:rPr>
                      <w:rFonts w:eastAsiaTheme="minorEastAsia"/>
                      <w:lang w:bidi="fa-IR"/>
                    </w:rPr>
                    <w:t>6</w:t>
                  </w:r>
                </w:p>
              </w:tc>
            </w:tr>
            <w:tr w:rsidR="00D630EB" w:rsidTr="00875187">
              <w:trPr>
                <w:trHeight w:val="132"/>
              </w:trPr>
              <w:tc>
                <w:tcPr>
                  <w:tcW w:w="1992" w:type="dxa"/>
                </w:tcPr>
                <w:p w:rsidR="00D630EB" w:rsidRPr="002468C3" w:rsidRDefault="00D630EB" w:rsidP="00875187">
                  <w:pPr>
                    <w:rPr>
                      <w:rFonts w:eastAsiaTheme="minorEastAsia"/>
                      <w:i/>
                      <w:iCs/>
                      <w:lang w:bidi="fa-IR"/>
                    </w:rPr>
                  </w:pPr>
                  <w:r w:rsidRPr="002468C3">
                    <w:rPr>
                      <w:rFonts w:eastAsiaTheme="minorEastAsia"/>
                      <w:lang w:bidi="fa-IR"/>
                    </w:rPr>
                    <w:t>Position</w:t>
                  </w:r>
                </w:p>
              </w:tc>
              <w:tc>
                <w:tcPr>
                  <w:tcW w:w="2234" w:type="dxa"/>
                  <w:vMerge/>
                </w:tcPr>
                <w:p w:rsidR="00D630EB" w:rsidRDefault="00D630EB" w:rsidP="00875187">
                  <w:pPr>
                    <w:rPr>
                      <w:rFonts w:eastAsiaTheme="minorEastAsia"/>
                      <w:lang w:bidi="fa-IR"/>
                    </w:rPr>
                  </w:pPr>
                </w:p>
              </w:tc>
              <w:tc>
                <w:tcPr>
                  <w:tcW w:w="1235" w:type="dxa"/>
                  <w:vMerge/>
                </w:tcPr>
                <w:p w:rsidR="00D630EB" w:rsidRDefault="00D630EB" w:rsidP="00875187">
                  <w:pPr>
                    <w:rPr>
                      <w:rFonts w:eastAsiaTheme="minorEastAsia"/>
                      <w:i/>
                      <w:iCs/>
                      <w:lang w:bidi="fa-IR"/>
                    </w:rPr>
                  </w:pPr>
                </w:p>
              </w:tc>
              <w:tc>
                <w:tcPr>
                  <w:tcW w:w="1236" w:type="dxa"/>
                  <w:vMerge/>
                </w:tcPr>
                <w:p w:rsidR="00D630EB" w:rsidRDefault="00D630EB" w:rsidP="00875187">
                  <w:pPr>
                    <w:rPr>
                      <w:rFonts w:eastAsiaTheme="minorEastAsia"/>
                      <w:lang w:bidi="fa-IR"/>
                    </w:rPr>
                  </w:pPr>
                </w:p>
              </w:tc>
              <w:tc>
                <w:tcPr>
                  <w:tcW w:w="1372" w:type="dxa"/>
                  <w:vMerge/>
                </w:tcPr>
                <w:p w:rsidR="00D630EB" w:rsidRDefault="00D630EB" w:rsidP="00875187">
                  <w:pPr>
                    <w:rPr>
                      <w:rFonts w:eastAsiaTheme="minorEastAsia"/>
                      <w:lang w:bidi="fa-IR"/>
                    </w:rPr>
                  </w:pPr>
                </w:p>
              </w:tc>
              <w:tc>
                <w:tcPr>
                  <w:tcW w:w="1281" w:type="dxa"/>
                  <w:vMerge/>
                </w:tcPr>
                <w:p w:rsidR="00D630EB" w:rsidRDefault="00D630EB" w:rsidP="00875187">
                  <w:pPr>
                    <w:rPr>
                      <w:rFonts w:eastAsiaTheme="minorEastAsia"/>
                      <w:lang w:bidi="fa-IR"/>
                    </w:rPr>
                  </w:pPr>
                </w:p>
              </w:tc>
            </w:tr>
          </w:tbl>
          <w:p w:rsidR="00D630EB" w:rsidRPr="008B0BF2" w:rsidRDefault="00D630EB" w:rsidP="008B0BF2">
            <w:pPr>
              <w:rPr>
                <w:rFonts w:eastAsiaTheme="minorEastAsia"/>
                <w:rtl/>
                <w:lang w:bidi="fa-IR"/>
              </w:rPr>
            </w:pPr>
            <w:r>
              <w:rPr>
                <w:rFonts w:eastAsiaTheme="minorEastAsia"/>
                <w:lang w:bidi="fa-IR"/>
              </w:rPr>
              <w:t>Document Code: NIOC-HSE-SF-GU-028-00</w:t>
            </w:r>
            <w:r>
              <w:rPr>
                <w:rFonts w:eastAsiaTheme="minorEastAsia"/>
                <w:lang w:bidi="fa-IR"/>
              </w:rPr>
              <w:tab/>
              <w:t>Revision date: December</w:t>
            </w:r>
            <w:r w:rsidRPr="008962B4">
              <w:rPr>
                <w:rFonts w:eastAsiaTheme="minorEastAsia"/>
                <w:lang w:bidi="fa-IR"/>
              </w:rPr>
              <w:t xml:space="preserve"> </w:t>
            </w:r>
            <w:r>
              <w:rPr>
                <w:rFonts w:eastAsiaTheme="minorEastAsia"/>
                <w:lang w:bidi="fa-IR"/>
              </w:rPr>
              <w:t>10</w:t>
            </w:r>
            <w:r w:rsidRPr="008962B4">
              <w:rPr>
                <w:rFonts w:eastAsiaTheme="minorEastAsia"/>
                <w:lang w:bidi="fa-IR"/>
              </w:rPr>
              <w:t xml:space="preserve">, </w:t>
            </w:r>
            <w:r w:rsidR="008B0BF2">
              <w:rPr>
                <w:rFonts w:eastAsiaTheme="minorEastAsia"/>
                <w:lang w:bidi="fa-IR"/>
              </w:rPr>
              <w:t>2016</w:t>
            </w:r>
            <w:r w:rsidR="008B0BF2">
              <w:rPr>
                <w:rFonts w:eastAsiaTheme="minorEastAsia"/>
                <w:lang w:bidi="fa-IR"/>
              </w:rPr>
              <w:tab/>
              <w:t>Revision No.: 0</w:t>
            </w:r>
          </w:p>
        </w:tc>
      </w:tr>
    </w:tbl>
    <w:p w:rsidR="00B14BE9" w:rsidRPr="005E4C96" w:rsidRDefault="00B14BE9">
      <w:pPr>
        <w:pStyle w:val="BodyText"/>
        <w:ind w:left="114"/>
        <w:rPr>
          <w:rFonts w:cstheme="majorBidi"/>
          <w:sz w:val="20"/>
        </w:rPr>
      </w:pPr>
    </w:p>
    <w:sdt>
      <w:sdtPr>
        <w:rPr>
          <w:rFonts w:asciiTheme="majorBidi" w:eastAsia="B Nazanin" w:hAnsiTheme="majorBidi" w:cs="B Nazanin"/>
          <w:color w:val="auto"/>
          <w:sz w:val="22"/>
          <w:szCs w:val="22"/>
        </w:rPr>
        <w:id w:val="-1724826315"/>
        <w:docPartObj>
          <w:docPartGallery w:val="Table of Contents"/>
          <w:docPartUnique/>
        </w:docPartObj>
      </w:sdtPr>
      <w:sdtEndPr>
        <w:rPr>
          <w:b/>
          <w:bCs/>
          <w:noProof/>
        </w:rPr>
      </w:sdtEndPr>
      <w:sdtContent>
        <w:p w:rsidR="005E4C96" w:rsidRDefault="005E4C96">
          <w:pPr>
            <w:pStyle w:val="TOCHeading"/>
          </w:pPr>
          <w:r>
            <w:t>Table of Contents</w:t>
          </w:r>
        </w:p>
        <w:p w:rsidR="005E4C96" w:rsidRDefault="005E4C96">
          <w:pPr>
            <w:pStyle w:val="TOC1"/>
            <w:tabs>
              <w:tab w:val="right" w:leader="dot" w:pos="10690"/>
            </w:tabs>
            <w:rPr>
              <w:noProof/>
            </w:rPr>
          </w:pPr>
          <w:r>
            <w:fldChar w:fldCharType="begin"/>
          </w:r>
          <w:r>
            <w:instrText xml:space="preserve"> TOC \o "1-3" \h \z \u </w:instrText>
          </w:r>
          <w:r>
            <w:fldChar w:fldCharType="separate"/>
          </w:r>
          <w:hyperlink w:anchor="_Toc517266919" w:history="1">
            <w:r w:rsidRPr="00E546ED">
              <w:rPr>
                <w:rStyle w:val="Hyperlink"/>
                <w:rFonts w:cstheme="majorBidi"/>
                <w:noProof/>
              </w:rPr>
              <w:t>1. Introduction</w:t>
            </w:r>
            <w:r>
              <w:rPr>
                <w:noProof/>
                <w:webHidden/>
              </w:rPr>
              <w:tab/>
            </w:r>
            <w:r>
              <w:rPr>
                <w:noProof/>
                <w:webHidden/>
              </w:rPr>
              <w:fldChar w:fldCharType="begin"/>
            </w:r>
            <w:r>
              <w:rPr>
                <w:noProof/>
                <w:webHidden/>
              </w:rPr>
              <w:instrText xml:space="preserve"> PAGEREF _Toc517266919 \h </w:instrText>
            </w:r>
            <w:r>
              <w:rPr>
                <w:noProof/>
                <w:webHidden/>
              </w:rPr>
            </w:r>
            <w:r>
              <w:rPr>
                <w:noProof/>
                <w:webHidden/>
              </w:rPr>
              <w:fldChar w:fldCharType="separate"/>
            </w:r>
            <w:r>
              <w:rPr>
                <w:noProof/>
                <w:webHidden/>
              </w:rPr>
              <w:t>3</w:t>
            </w:r>
            <w:r>
              <w:rPr>
                <w:noProof/>
                <w:webHidden/>
              </w:rPr>
              <w:fldChar w:fldCharType="end"/>
            </w:r>
          </w:hyperlink>
        </w:p>
        <w:p w:rsidR="005E4C96" w:rsidRDefault="00C53B2E">
          <w:pPr>
            <w:pStyle w:val="TOC1"/>
            <w:tabs>
              <w:tab w:val="right" w:leader="dot" w:pos="10690"/>
            </w:tabs>
            <w:rPr>
              <w:noProof/>
            </w:rPr>
          </w:pPr>
          <w:hyperlink w:anchor="_Toc517266920" w:history="1">
            <w:r w:rsidR="005E4C96" w:rsidRPr="00E546ED">
              <w:rPr>
                <w:rStyle w:val="Hyperlink"/>
                <w:rFonts w:cstheme="majorBidi"/>
                <w:noProof/>
              </w:rPr>
              <w:t>2. Objective</w:t>
            </w:r>
            <w:r w:rsidR="005E4C96">
              <w:rPr>
                <w:noProof/>
                <w:webHidden/>
              </w:rPr>
              <w:tab/>
            </w:r>
            <w:r w:rsidR="005E4C96">
              <w:rPr>
                <w:noProof/>
                <w:webHidden/>
              </w:rPr>
              <w:fldChar w:fldCharType="begin"/>
            </w:r>
            <w:r w:rsidR="005E4C96">
              <w:rPr>
                <w:noProof/>
                <w:webHidden/>
              </w:rPr>
              <w:instrText xml:space="preserve"> PAGEREF _Toc517266920 \h </w:instrText>
            </w:r>
            <w:r w:rsidR="005E4C96">
              <w:rPr>
                <w:noProof/>
                <w:webHidden/>
              </w:rPr>
            </w:r>
            <w:r w:rsidR="005E4C96">
              <w:rPr>
                <w:noProof/>
                <w:webHidden/>
              </w:rPr>
              <w:fldChar w:fldCharType="separate"/>
            </w:r>
            <w:r w:rsidR="005E4C96">
              <w:rPr>
                <w:noProof/>
                <w:webHidden/>
              </w:rPr>
              <w:t>5</w:t>
            </w:r>
            <w:r w:rsidR="005E4C96">
              <w:rPr>
                <w:noProof/>
                <w:webHidden/>
              </w:rPr>
              <w:fldChar w:fldCharType="end"/>
            </w:r>
          </w:hyperlink>
        </w:p>
        <w:p w:rsidR="005E4C96" w:rsidRDefault="00C53B2E">
          <w:pPr>
            <w:pStyle w:val="TOC1"/>
            <w:tabs>
              <w:tab w:val="right" w:leader="dot" w:pos="10690"/>
            </w:tabs>
            <w:rPr>
              <w:noProof/>
            </w:rPr>
          </w:pPr>
          <w:hyperlink w:anchor="_Toc517266921" w:history="1">
            <w:r w:rsidR="005E4C96" w:rsidRPr="00E546ED">
              <w:rPr>
                <w:rStyle w:val="Hyperlink"/>
                <w:rFonts w:cstheme="majorBidi"/>
                <w:noProof/>
              </w:rPr>
              <w:t>3. Scope of Application</w:t>
            </w:r>
            <w:r w:rsidR="005E4C96">
              <w:rPr>
                <w:noProof/>
                <w:webHidden/>
              </w:rPr>
              <w:tab/>
            </w:r>
            <w:r w:rsidR="005E4C96">
              <w:rPr>
                <w:noProof/>
                <w:webHidden/>
              </w:rPr>
              <w:fldChar w:fldCharType="begin"/>
            </w:r>
            <w:r w:rsidR="005E4C96">
              <w:rPr>
                <w:noProof/>
                <w:webHidden/>
              </w:rPr>
              <w:instrText xml:space="preserve"> PAGEREF _Toc517266921 \h </w:instrText>
            </w:r>
            <w:r w:rsidR="005E4C96">
              <w:rPr>
                <w:noProof/>
                <w:webHidden/>
              </w:rPr>
            </w:r>
            <w:r w:rsidR="005E4C96">
              <w:rPr>
                <w:noProof/>
                <w:webHidden/>
              </w:rPr>
              <w:fldChar w:fldCharType="separate"/>
            </w:r>
            <w:r w:rsidR="005E4C96">
              <w:rPr>
                <w:noProof/>
                <w:webHidden/>
              </w:rPr>
              <w:t>5</w:t>
            </w:r>
            <w:r w:rsidR="005E4C96">
              <w:rPr>
                <w:noProof/>
                <w:webHidden/>
              </w:rPr>
              <w:fldChar w:fldCharType="end"/>
            </w:r>
          </w:hyperlink>
        </w:p>
        <w:p w:rsidR="005E4C96" w:rsidRDefault="00C53B2E">
          <w:pPr>
            <w:pStyle w:val="TOC1"/>
            <w:tabs>
              <w:tab w:val="right" w:leader="dot" w:pos="10690"/>
            </w:tabs>
            <w:rPr>
              <w:noProof/>
            </w:rPr>
          </w:pPr>
          <w:hyperlink w:anchor="_Toc517266922" w:history="1">
            <w:r w:rsidR="005E4C96" w:rsidRPr="00E546ED">
              <w:rPr>
                <w:rStyle w:val="Hyperlink"/>
                <w:rFonts w:cstheme="majorBidi"/>
                <w:noProof/>
              </w:rPr>
              <w:t>4. Definitions and Terms</w:t>
            </w:r>
            <w:r w:rsidR="005E4C96">
              <w:rPr>
                <w:noProof/>
                <w:webHidden/>
              </w:rPr>
              <w:tab/>
            </w:r>
            <w:r w:rsidR="005E4C96">
              <w:rPr>
                <w:noProof/>
                <w:webHidden/>
              </w:rPr>
              <w:fldChar w:fldCharType="begin"/>
            </w:r>
            <w:r w:rsidR="005E4C96">
              <w:rPr>
                <w:noProof/>
                <w:webHidden/>
              </w:rPr>
              <w:instrText xml:space="preserve"> PAGEREF _Toc517266922 \h </w:instrText>
            </w:r>
            <w:r w:rsidR="005E4C96">
              <w:rPr>
                <w:noProof/>
                <w:webHidden/>
              </w:rPr>
            </w:r>
            <w:r w:rsidR="005E4C96">
              <w:rPr>
                <w:noProof/>
                <w:webHidden/>
              </w:rPr>
              <w:fldChar w:fldCharType="separate"/>
            </w:r>
            <w:r w:rsidR="005E4C96">
              <w:rPr>
                <w:noProof/>
                <w:webHidden/>
              </w:rPr>
              <w:t>5</w:t>
            </w:r>
            <w:r w:rsidR="005E4C96">
              <w:rPr>
                <w:noProof/>
                <w:webHidden/>
              </w:rPr>
              <w:fldChar w:fldCharType="end"/>
            </w:r>
          </w:hyperlink>
        </w:p>
        <w:p w:rsidR="005E4C96" w:rsidRDefault="00C53B2E">
          <w:pPr>
            <w:pStyle w:val="TOC1"/>
            <w:tabs>
              <w:tab w:val="right" w:leader="dot" w:pos="10690"/>
            </w:tabs>
            <w:rPr>
              <w:noProof/>
            </w:rPr>
          </w:pPr>
          <w:hyperlink w:anchor="_Toc517266923" w:history="1">
            <w:r w:rsidR="005E4C96" w:rsidRPr="00E546ED">
              <w:rPr>
                <w:rStyle w:val="Hyperlink"/>
                <w:rFonts w:cstheme="majorBidi"/>
                <w:noProof/>
              </w:rPr>
              <w:t>5. Legal References and Requirements</w:t>
            </w:r>
            <w:r w:rsidR="005E4C96">
              <w:rPr>
                <w:noProof/>
                <w:webHidden/>
              </w:rPr>
              <w:tab/>
            </w:r>
            <w:r w:rsidR="005E4C96">
              <w:rPr>
                <w:noProof/>
                <w:webHidden/>
              </w:rPr>
              <w:fldChar w:fldCharType="begin"/>
            </w:r>
            <w:r w:rsidR="005E4C96">
              <w:rPr>
                <w:noProof/>
                <w:webHidden/>
              </w:rPr>
              <w:instrText xml:space="preserve"> PAGEREF _Toc517266923 \h </w:instrText>
            </w:r>
            <w:r w:rsidR="005E4C96">
              <w:rPr>
                <w:noProof/>
                <w:webHidden/>
              </w:rPr>
            </w:r>
            <w:r w:rsidR="005E4C96">
              <w:rPr>
                <w:noProof/>
                <w:webHidden/>
              </w:rPr>
              <w:fldChar w:fldCharType="separate"/>
            </w:r>
            <w:r w:rsidR="005E4C96">
              <w:rPr>
                <w:noProof/>
                <w:webHidden/>
              </w:rPr>
              <w:t>9</w:t>
            </w:r>
            <w:r w:rsidR="005E4C96">
              <w:rPr>
                <w:noProof/>
                <w:webHidden/>
              </w:rPr>
              <w:fldChar w:fldCharType="end"/>
            </w:r>
          </w:hyperlink>
        </w:p>
        <w:p w:rsidR="005E4C96" w:rsidRDefault="00C53B2E">
          <w:pPr>
            <w:pStyle w:val="TOC1"/>
            <w:tabs>
              <w:tab w:val="right" w:leader="dot" w:pos="10690"/>
            </w:tabs>
            <w:rPr>
              <w:noProof/>
            </w:rPr>
          </w:pPr>
          <w:hyperlink w:anchor="_Toc517266924" w:history="1">
            <w:r w:rsidR="005E4C96" w:rsidRPr="00E546ED">
              <w:rPr>
                <w:rStyle w:val="Hyperlink"/>
                <w:rFonts w:cstheme="majorBidi"/>
                <w:noProof/>
              </w:rPr>
              <w:t>6. Roles and Responsibilities</w:t>
            </w:r>
            <w:r w:rsidR="005E4C96">
              <w:rPr>
                <w:noProof/>
                <w:webHidden/>
              </w:rPr>
              <w:tab/>
            </w:r>
            <w:r w:rsidR="005E4C96">
              <w:rPr>
                <w:noProof/>
                <w:webHidden/>
              </w:rPr>
              <w:fldChar w:fldCharType="begin"/>
            </w:r>
            <w:r w:rsidR="005E4C96">
              <w:rPr>
                <w:noProof/>
                <w:webHidden/>
              </w:rPr>
              <w:instrText xml:space="preserve"> PAGEREF _Toc517266924 \h </w:instrText>
            </w:r>
            <w:r w:rsidR="005E4C96">
              <w:rPr>
                <w:noProof/>
                <w:webHidden/>
              </w:rPr>
            </w:r>
            <w:r w:rsidR="005E4C96">
              <w:rPr>
                <w:noProof/>
                <w:webHidden/>
              </w:rPr>
              <w:fldChar w:fldCharType="separate"/>
            </w:r>
            <w:r w:rsidR="005E4C96">
              <w:rPr>
                <w:noProof/>
                <w:webHidden/>
              </w:rPr>
              <w:t>9</w:t>
            </w:r>
            <w:r w:rsidR="005E4C96">
              <w:rPr>
                <w:noProof/>
                <w:webHidden/>
              </w:rPr>
              <w:fldChar w:fldCharType="end"/>
            </w:r>
          </w:hyperlink>
        </w:p>
        <w:p w:rsidR="005E4C96" w:rsidRDefault="00C53B2E">
          <w:pPr>
            <w:pStyle w:val="TOC2"/>
            <w:tabs>
              <w:tab w:val="right" w:leader="dot" w:pos="10690"/>
            </w:tabs>
            <w:rPr>
              <w:noProof/>
            </w:rPr>
          </w:pPr>
          <w:hyperlink w:anchor="_Toc517266925" w:history="1">
            <w:r w:rsidR="005E4C96" w:rsidRPr="00E546ED">
              <w:rPr>
                <w:rStyle w:val="Hyperlink"/>
                <w:rFonts w:cstheme="majorBidi"/>
                <w:noProof/>
              </w:rPr>
              <w:t>6-1 Employer</w:t>
            </w:r>
            <w:r w:rsidR="005E4C96">
              <w:rPr>
                <w:noProof/>
                <w:webHidden/>
              </w:rPr>
              <w:tab/>
            </w:r>
            <w:r w:rsidR="005E4C96">
              <w:rPr>
                <w:noProof/>
                <w:webHidden/>
              </w:rPr>
              <w:fldChar w:fldCharType="begin"/>
            </w:r>
            <w:r w:rsidR="005E4C96">
              <w:rPr>
                <w:noProof/>
                <w:webHidden/>
              </w:rPr>
              <w:instrText xml:space="preserve"> PAGEREF _Toc517266925 \h </w:instrText>
            </w:r>
            <w:r w:rsidR="005E4C96">
              <w:rPr>
                <w:noProof/>
                <w:webHidden/>
              </w:rPr>
            </w:r>
            <w:r w:rsidR="005E4C96">
              <w:rPr>
                <w:noProof/>
                <w:webHidden/>
              </w:rPr>
              <w:fldChar w:fldCharType="separate"/>
            </w:r>
            <w:r w:rsidR="005E4C96">
              <w:rPr>
                <w:noProof/>
                <w:webHidden/>
              </w:rPr>
              <w:t>9</w:t>
            </w:r>
            <w:r w:rsidR="005E4C96">
              <w:rPr>
                <w:noProof/>
                <w:webHidden/>
              </w:rPr>
              <w:fldChar w:fldCharType="end"/>
            </w:r>
          </w:hyperlink>
        </w:p>
        <w:p w:rsidR="005E4C96" w:rsidRDefault="00C53B2E">
          <w:pPr>
            <w:pStyle w:val="TOC2"/>
            <w:tabs>
              <w:tab w:val="right" w:leader="dot" w:pos="10690"/>
            </w:tabs>
            <w:rPr>
              <w:noProof/>
            </w:rPr>
          </w:pPr>
          <w:hyperlink w:anchor="_Toc517266926" w:history="1">
            <w:r w:rsidR="005E4C96" w:rsidRPr="00E546ED">
              <w:rPr>
                <w:rStyle w:val="Hyperlink"/>
                <w:rFonts w:cstheme="majorBidi"/>
                <w:noProof/>
              </w:rPr>
              <w:t>2. Employer’s Supervisor</w:t>
            </w:r>
            <w:r w:rsidR="005E4C96">
              <w:rPr>
                <w:noProof/>
                <w:webHidden/>
              </w:rPr>
              <w:tab/>
            </w:r>
            <w:r w:rsidR="005E4C96">
              <w:rPr>
                <w:noProof/>
                <w:webHidden/>
              </w:rPr>
              <w:fldChar w:fldCharType="begin"/>
            </w:r>
            <w:r w:rsidR="005E4C96">
              <w:rPr>
                <w:noProof/>
                <w:webHidden/>
              </w:rPr>
              <w:instrText xml:space="preserve"> PAGEREF _Toc517266926 \h </w:instrText>
            </w:r>
            <w:r w:rsidR="005E4C96">
              <w:rPr>
                <w:noProof/>
                <w:webHidden/>
              </w:rPr>
            </w:r>
            <w:r w:rsidR="005E4C96">
              <w:rPr>
                <w:noProof/>
                <w:webHidden/>
              </w:rPr>
              <w:fldChar w:fldCharType="separate"/>
            </w:r>
            <w:r w:rsidR="005E4C96">
              <w:rPr>
                <w:noProof/>
                <w:webHidden/>
              </w:rPr>
              <w:t>9</w:t>
            </w:r>
            <w:r w:rsidR="005E4C96">
              <w:rPr>
                <w:noProof/>
                <w:webHidden/>
              </w:rPr>
              <w:fldChar w:fldCharType="end"/>
            </w:r>
          </w:hyperlink>
        </w:p>
        <w:p w:rsidR="005E4C96" w:rsidRDefault="00C53B2E">
          <w:pPr>
            <w:pStyle w:val="TOC2"/>
            <w:tabs>
              <w:tab w:val="right" w:leader="dot" w:pos="10690"/>
            </w:tabs>
            <w:rPr>
              <w:noProof/>
            </w:rPr>
          </w:pPr>
          <w:hyperlink w:anchor="_Toc517266927" w:history="1">
            <w:r w:rsidR="005E4C96" w:rsidRPr="00E546ED">
              <w:rPr>
                <w:rStyle w:val="Hyperlink"/>
                <w:rFonts w:cstheme="majorBidi"/>
                <w:noProof/>
              </w:rPr>
              <w:t>6-3 Employer’s HSE Department</w:t>
            </w:r>
            <w:r w:rsidR="005E4C96">
              <w:rPr>
                <w:noProof/>
                <w:webHidden/>
              </w:rPr>
              <w:tab/>
            </w:r>
            <w:r w:rsidR="005E4C96">
              <w:rPr>
                <w:noProof/>
                <w:webHidden/>
              </w:rPr>
              <w:fldChar w:fldCharType="begin"/>
            </w:r>
            <w:r w:rsidR="005E4C96">
              <w:rPr>
                <w:noProof/>
                <w:webHidden/>
              </w:rPr>
              <w:instrText xml:space="preserve"> PAGEREF _Toc517266927 \h </w:instrText>
            </w:r>
            <w:r w:rsidR="005E4C96">
              <w:rPr>
                <w:noProof/>
                <w:webHidden/>
              </w:rPr>
            </w:r>
            <w:r w:rsidR="005E4C96">
              <w:rPr>
                <w:noProof/>
                <w:webHidden/>
              </w:rPr>
              <w:fldChar w:fldCharType="separate"/>
            </w:r>
            <w:r w:rsidR="005E4C96">
              <w:rPr>
                <w:noProof/>
                <w:webHidden/>
              </w:rPr>
              <w:t>11</w:t>
            </w:r>
            <w:r w:rsidR="005E4C96">
              <w:rPr>
                <w:noProof/>
                <w:webHidden/>
              </w:rPr>
              <w:fldChar w:fldCharType="end"/>
            </w:r>
          </w:hyperlink>
        </w:p>
        <w:p w:rsidR="005E4C96" w:rsidRDefault="00C53B2E">
          <w:pPr>
            <w:pStyle w:val="TOC2"/>
            <w:tabs>
              <w:tab w:val="right" w:leader="dot" w:pos="10690"/>
            </w:tabs>
            <w:rPr>
              <w:noProof/>
            </w:rPr>
          </w:pPr>
          <w:hyperlink w:anchor="_Toc517266928" w:history="1">
            <w:r w:rsidR="005E4C96" w:rsidRPr="00E546ED">
              <w:rPr>
                <w:rStyle w:val="Hyperlink"/>
                <w:rFonts w:cstheme="majorBidi"/>
                <w:noProof/>
              </w:rPr>
              <w:t>6-4 Security Department</w:t>
            </w:r>
            <w:r w:rsidR="005E4C96">
              <w:rPr>
                <w:noProof/>
                <w:webHidden/>
              </w:rPr>
              <w:tab/>
            </w:r>
            <w:r w:rsidR="005E4C96">
              <w:rPr>
                <w:noProof/>
                <w:webHidden/>
              </w:rPr>
              <w:fldChar w:fldCharType="begin"/>
            </w:r>
            <w:r w:rsidR="005E4C96">
              <w:rPr>
                <w:noProof/>
                <w:webHidden/>
              </w:rPr>
              <w:instrText xml:space="preserve"> PAGEREF _Toc517266928 \h </w:instrText>
            </w:r>
            <w:r w:rsidR="005E4C96">
              <w:rPr>
                <w:noProof/>
                <w:webHidden/>
              </w:rPr>
            </w:r>
            <w:r w:rsidR="005E4C96">
              <w:rPr>
                <w:noProof/>
                <w:webHidden/>
              </w:rPr>
              <w:fldChar w:fldCharType="separate"/>
            </w:r>
            <w:r w:rsidR="005E4C96">
              <w:rPr>
                <w:noProof/>
                <w:webHidden/>
              </w:rPr>
              <w:t>11</w:t>
            </w:r>
            <w:r w:rsidR="005E4C96">
              <w:rPr>
                <w:noProof/>
                <w:webHidden/>
              </w:rPr>
              <w:fldChar w:fldCharType="end"/>
            </w:r>
          </w:hyperlink>
        </w:p>
        <w:p w:rsidR="005E4C96" w:rsidRDefault="00C53B2E">
          <w:pPr>
            <w:pStyle w:val="TOC2"/>
            <w:tabs>
              <w:tab w:val="right" w:leader="dot" w:pos="10690"/>
            </w:tabs>
            <w:rPr>
              <w:noProof/>
            </w:rPr>
          </w:pPr>
          <w:hyperlink w:anchor="_Toc517266929" w:history="1">
            <w:r w:rsidR="005E4C96" w:rsidRPr="00E546ED">
              <w:rPr>
                <w:rStyle w:val="Hyperlink"/>
                <w:rFonts w:cstheme="majorBidi"/>
                <w:noProof/>
              </w:rPr>
              <w:t>6-5 Contractor’s Safety Expert</w:t>
            </w:r>
            <w:r w:rsidR="005E4C96">
              <w:rPr>
                <w:noProof/>
                <w:webHidden/>
              </w:rPr>
              <w:tab/>
            </w:r>
            <w:r w:rsidR="005E4C96">
              <w:rPr>
                <w:noProof/>
                <w:webHidden/>
              </w:rPr>
              <w:fldChar w:fldCharType="begin"/>
            </w:r>
            <w:r w:rsidR="005E4C96">
              <w:rPr>
                <w:noProof/>
                <w:webHidden/>
              </w:rPr>
              <w:instrText xml:space="preserve"> PAGEREF _Toc517266929 \h </w:instrText>
            </w:r>
            <w:r w:rsidR="005E4C96">
              <w:rPr>
                <w:noProof/>
                <w:webHidden/>
              </w:rPr>
            </w:r>
            <w:r w:rsidR="005E4C96">
              <w:rPr>
                <w:noProof/>
                <w:webHidden/>
              </w:rPr>
              <w:fldChar w:fldCharType="separate"/>
            </w:r>
            <w:r w:rsidR="005E4C96">
              <w:rPr>
                <w:noProof/>
                <w:webHidden/>
              </w:rPr>
              <w:t>11</w:t>
            </w:r>
            <w:r w:rsidR="005E4C96">
              <w:rPr>
                <w:noProof/>
                <w:webHidden/>
              </w:rPr>
              <w:fldChar w:fldCharType="end"/>
            </w:r>
          </w:hyperlink>
        </w:p>
        <w:p w:rsidR="005E4C96" w:rsidRDefault="00C53B2E">
          <w:pPr>
            <w:pStyle w:val="TOC2"/>
            <w:tabs>
              <w:tab w:val="right" w:leader="dot" w:pos="10690"/>
            </w:tabs>
            <w:rPr>
              <w:noProof/>
            </w:rPr>
          </w:pPr>
          <w:hyperlink w:anchor="_Toc517266930" w:history="1">
            <w:r w:rsidR="005E4C96" w:rsidRPr="00E546ED">
              <w:rPr>
                <w:rStyle w:val="Hyperlink"/>
                <w:rFonts w:cstheme="majorBidi"/>
                <w:noProof/>
              </w:rPr>
              <w:t>6-6 Scaffolding Installation Officer</w:t>
            </w:r>
            <w:r w:rsidR="005E4C96">
              <w:rPr>
                <w:noProof/>
                <w:webHidden/>
              </w:rPr>
              <w:tab/>
            </w:r>
            <w:r w:rsidR="005E4C96">
              <w:rPr>
                <w:noProof/>
                <w:webHidden/>
              </w:rPr>
              <w:fldChar w:fldCharType="begin"/>
            </w:r>
            <w:r w:rsidR="005E4C96">
              <w:rPr>
                <w:noProof/>
                <w:webHidden/>
              </w:rPr>
              <w:instrText xml:space="preserve"> PAGEREF _Toc517266930 \h </w:instrText>
            </w:r>
            <w:r w:rsidR="005E4C96">
              <w:rPr>
                <w:noProof/>
                <w:webHidden/>
              </w:rPr>
            </w:r>
            <w:r w:rsidR="005E4C96">
              <w:rPr>
                <w:noProof/>
                <w:webHidden/>
              </w:rPr>
              <w:fldChar w:fldCharType="separate"/>
            </w:r>
            <w:r w:rsidR="005E4C96">
              <w:rPr>
                <w:noProof/>
                <w:webHidden/>
              </w:rPr>
              <w:t>13</w:t>
            </w:r>
            <w:r w:rsidR="005E4C96">
              <w:rPr>
                <w:noProof/>
                <w:webHidden/>
              </w:rPr>
              <w:fldChar w:fldCharType="end"/>
            </w:r>
          </w:hyperlink>
        </w:p>
        <w:p w:rsidR="005E4C96" w:rsidRDefault="00C53B2E">
          <w:pPr>
            <w:pStyle w:val="TOC2"/>
            <w:tabs>
              <w:tab w:val="right" w:leader="dot" w:pos="10690"/>
            </w:tabs>
            <w:rPr>
              <w:noProof/>
            </w:rPr>
          </w:pPr>
          <w:hyperlink w:anchor="_Toc517266931" w:history="1">
            <w:r w:rsidR="005E4C96" w:rsidRPr="00E546ED">
              <w:rPr>
                <w:rStyle w:val="Hyperlink"/>
                <w:rFonts w:cstheme="majorBidi"/>
                <w:noProof/>
              </w:rPr>
              <w:t>6-7 Scaffolding Installation Group and Contractor’s Workforce</w:t>
            </w:r>
            <w:r w:rsidR="005E4C96">
              <w:rPr>
                <w:noProof/>
                <w:webHidden/>
              </w:rPr>
              <w:tab/>
            </w:r>
            <w:r w:rsidR="005E4C96">
              <w:rPr>
                <w:noProof/>
                <w:webHidden/>
              </w:rPr>
              <w:fldChar w:fldCharType="begin"/>
            </w:r>
            <w:r w:rsidR="005E4C96">
              <w:rPr>
                <w:noProof/>
                <w:webHidden/>
              </w:rPr>
              <w:instrText xml:space="preserve"> PAGEREF _Toc517266931 \h </w:instrText>
            </w:r>
            <w:r w:rsidR="005E4C96">
              <w:rPr>
                <w:noProof/>
                <w:webHidden/>
              </w:rPr>
            </w:r>
            <w:r w:rsidR="005E4C96">
              <w:rPr>
                <w:noProof/>
                <w:webHidden/>
              </w:rPr>
              <w:fldChar w:fldCharType="separate"/>
            </w:r>
            <w:r w:rsidR="005E4C96">
              <w:rPr>
                <w:noProof/>
                <w:webHidden/>
              </w:rPr>
              <w:t>13</w:t>
            </w:r>
            <w:r w:rsidR="005E4C96">
              <w:rPr>
                <w:noProof/>
                <w:webHidden/>
              </w:rPr>
              <w:fldChar w:fldCharType="end"/>
            </w:r>
          </w:hyperlink>
        </w:p>
        <w:p w:rsidR="005E4C96" w:rsidRDefault="00C53B2E">
          <w:pPr>
            <w:pStyle w:val="TOC1"/>
            <w:tabs>
              <w:tab w:val="right" w:leader="dot" w:pos="10690"/>
            </w:tabs>
            <w:rPr>
              <w:noProof/>
            </w:rPr>
          </w:pPr>
          <w:hyperlink w:anchor="_Toc517266932" w:history="1">
            <w:r w:rsidR="005E4C96" w:rsidRPr="00E546ED">
              <w:rPr>
                <w:rStyle w:val="Hyperlink"/>
                <w:rFonts w:cstheme="majorBidi"/>
                <w:noProof/>
              </w:rPr>
              <w:t>7. Scaffolding Use and Installation Proceedings</w:t>
            </w:r>
            <w:r w:rsidR="005E4C96">
              <w:rPr>
                <w:noProof/>
                <w:webHidden/>
              </w:rPr>
              <w:tab/>
            </w:r>
            <w:r w:rsidR="005E4C96">
              <w:rPr>
                <w:noProof/>
                <w:webHidden/>
              </w:rPr>
              <w:fldChar w:fldCharType="begin"/>
            </w:r>
            <w:r w:rsidR="005E4C96">
              <w:rPr>
                <w:noProof/>
                <w:webHidden/>
              </w:rPr>
              <w:instrText xml:space="preserve"> PAGEREF _Toc517266932 \h </w:instrText>
            </w:r>
            <w:r w:rsidR="005E4C96">
              <w:rPr>
                <w:noProof/>
                <w:webHidden/>
              </w:rPr>
            </w:r>
            <w:r w:rsidR="005E4C96">
              <w:rPr>
                <w:noProof/>
                <w:webHidden/>
              </w:rPr>
              <w:fldChar w:fldCharType="separate"/>
            </w:r>
            <w:r w:rsidR="005E4C96">
              <w:rPr>
                <w:noProof/>
                <w:webHidden/>
              </w:rPr>
              <w:t>14</w:t>
            </w:r>
            <w:r w:rsidR="005E4C96">
              <w:rPr>
                <w:noProof/>
                <w:webHidden/>
              </w:rPr>
              <w:fldChar w:fldCharType="end"/>
            </w:r>
          </w:hyperlink>
        </w:p>
        <w:p w:rsidR="005E4C96" w:rsidRDefault="00C53B2E">
          <w:pPr>
            <w:pStyle w:val="TOC2"/>
            <w:tabs>
              <w:tab w:val="right" w:leader="dot" w:pos="10690"/>
            </w:tabs>
            <w:rPr>
              <w:noProof/>
            </w:rPr>
          </w:pPr>
          <w:hyperlink w:anchor="_Toc517266933" w:history="1">
            <w:r w:rsidR="005E4C96" w:rsidRPr="00E546ED">
              <w:rPr>
                <w:rStyle w:val="Hyperlink"/>
                <w:rFonts w:cstheme="majorBidi"/>
                <w:noProof/>
              </w:rPr>
              <w:t>7-1 Issuance of the Installation Permit</w:t>
            </w:r>
            <w:r w:rsidR="005E4C96">
              <w:rPr>
                <w:noProof/>
                <w:webHidden/>
              </w:rPr>
              <w:tab/>
            </w:r>
            <w:r w:rsidR="005E4C96">
              <w:rPr>
                <w:noProof/>
                <w:webHidden/>
              </w:rPr>
              <w:fldChar w:fldCharType="begin"/>
            </w:r>
            <w:r w:rsidR="005E4C96">
              <w:rPr>
                <w:noProof/>
                <w:webHidden/>
              </w:rPr>
              <w:instrText xml:space="preserve"> PAGEREF _Toc517266933 \h </w:instrText>
            </w:r>
            <w:r w:rsidR="005E4C96">
              <w:rPr>
                <w:noProof/>
                <w:webHidden/>
              </w:rPr>
            </w:r>
            <w:r w:rsidR="005E4C96">
              <w:rPr>
                <w:noProof/>
                <w:webHidden/>
              </w:rPr>
              <w:fldChar w:fldCharType="separate"/>
            </w:r>
            <w:r w:rsidR="005E4C96">
              <w:rPr>
                <w:noProof/>
                <w:webHidden/>
              </w:rPr>
              <w:t>14</w:t>
            </w:r>
            <w:r w:rsidR="005E4C96">
              <w:rPr>
                <w:noProof/>
                <w:webHidden/>
              </w:rPr>
              <w:fldChar w:fldCharType="end"/>
            </w:r>
          </w:hyperlink>
        </w:p>
        <w:p w:rsidR="005E4C96" w:rsidRDefault="00C53B2E">
          <w:pPr>
            <w:pStyle w:val="TOC2"/>
            <w:tabs>
              <w:tab w:val="right" w:leader="dot" w:pos="10690"/>
            </w:tabs>
            <w:rPr>
              <w:noProof/>
            </w:rPr>
          </w:pPr>
          <w:hyperlink w:anchor="_Toc517266934" w:history="1">
            <w:r w:rsidR="005E4C96" w:rsidRPr="00E546ED">
              <w:rPr>
                <w:rStyle w:val="Hyperlink"/>
                <w:rFonts w:cstheme="majorBidi"/>
                <w:noProof/>
              </w:rPr>
              <w:t>7-2 Receipt of the Installation Permit</w:t>
            </w:r>
            <w:r w:rsidR="005E4C96">
              <w:rPr>
                <w:noProof/>
                <w:webHidden/>
              </w:rPr>
              <w:tab/>
            </w:r>
            <w:r w:rsidR="005E4C96">
              <w:rPr>
                <w:noProof/>
                <w:webHidden/>
              </w:rPr>
              <w:fldChar w:fldCharType="begin"/>
            </w:r>
            <w:r w:rsidR="005E4C96">
              <w:rPr>
                <w:noProof/>
                <w:webHidden/>
              </w:rPr>
              <w:instrText xml:space="preserve"> PAGEREF _Toc517266934 \h </w:instrText>
            </w:r>
            <w:r w:rsidR="005E4C96">
              <w:rPr>
                <w:noProof/>
                <w:webHidden/>
              </w:rPr>
            </w:r>
            <w:r w:rsidR="005E4C96">
              <w:rPr>
                <w:noProof/>
                <w:webHidden/>
              </w:rPr>
              <w:fldChar w:fldCharType="separate"/>
            </w:r>
            <w:r w:rsidR="005E4C96">
              <w:rPr>
                <w:noProof/>
                <w:webHidden/>
              </w:rPr>
              <w:t>15</w:t>
            </w:r>
            <w:r w:rsidR="005E4C96">
              <w:rPr>
                <w:noProof/>
                <w:webHidden/>
              </w:rPr>
              <w:fldChar w:fldCharType="end"/>
            </w:r>
          </w:hyperlink>
        </w:p>
        <w:p w:rsidR="005E4C96" w:rsidRDefault="00C53B2E">
          <w:pPr>
            <w:pStyle w:val="TOC2"/>
            <w:tabs>
              <w:tab w:val="right" w:leader="dot" w:pos="10690"/>
            </w:tabs>
            <w:rPr>
              <w:noProof/>
            </w:rPr>
          </w:pPr>
          <w:hyperlink w:anchor="_Toc517266935" w:history="1">
            <w:r w:rsidR="005E4C96" w:rsidRPr="00E546ED">
              <w:rPr>
                <w:rStyle w:val="Hyperlink"/>
                <w:rFonts w:cstheme="majorBidi"/>
                <w:noProof/>
              </w:rPr>
              <w:t>7-3 Start of the Scaffolding Installation Operation</w:t>
            </w:r>
            <w:r w:rsidR="005E4C96">
              <w:rPr>
                <w:noProof/>
                <w:webHidden/>
              </w:rPr>
              <w:tab/>
            </w:r>
            <w:r w:rsidR="005E4C96">
              <w:rPr>
                <w:noProof/>
                <w:webHidden/>
              </w:rPr>
              <w:fldChar w:fldCharType="begin"/>
            </w:r>
            <w:r w:rsidR="005E4C96">
              <w:rPr>
                <w:noProof/>
                <w:webHidden/>
              </w:rPr>
              <w:instrText xml:space="preserve"> PAGEREF _Toc517266935 \h </w:instrText>
            </w:r>
            <w:r w:rsidR="005E4C96">
              <w:rPr>
                <w:noProof/>
                <w:webHidden/>
              </w:rPr>
            </w:r>
            <w:r w:rsidR="005E4C96">
              <w:rPr>
                <w:noProof/>
                <w:webHidden/>
              </w:rPr>
              <w:fldChar w:fldCharType="separate"/>
            </w:r>
            <w:r w:rsidR="005E4C96">
              <w:rPr>
                <w:noProof/>
                <w:webHidden/>
              </w:rPr>
              <w:t>15</w:t>
            </w:r>
            <w:r w:rsidR="005E4C96">
              <w:rPr>
                <w:noProof/>
                <w:webHidden/>
              </w:rPr>
              <w:fldChar w:fldCharType="end"/>
            </w:r>
          </w:hyperlink>
        </w:p>
        <w:p w:rsidR="005E4C96" w:rsidRDefault="00C53B2E">
          <w:pPr>
            <w:pStyle w:val="TOC2"/>
            <w:tabs>
              <w:tab w:val="right" w:leader="dot" w:pos="10690"/>
            </w:tabs>
            <w:rPr>
              <w:noProof/>
            </w:rPr>
          </w:pPr>
          <w:hyperlink w:anchor="_Toc517266936" w:history="1">
            <w:r w:rsidR="005E4C96" w:rsidRPr="00E546ED">
              <w:rPr>
                <w:rStyle w:val="Hyperlink"/>
                <w:rFonts w:cstheme="majorBidi"/>
                <w:noProof/>
              </w:rPr>
              <w:t>7-4 Completion of the scaffolding Installation Operation</w:t>
            </w:r>
            <w:r w:rsidR="005E4C96">
              <w:rPr>
                <w:noProof/>
                <w:webHidden/>
              </w:rPr>
              <w:tab/>
            </w:r>
            <w:r w:rsidR="005E4C96">
              <w:rPr>
                <w:noProof/>
                <w:webHidden/>
              </w:rPr>
              <w:fldChar w:fldCharType="begin"/>
            </w:r>
            <w:r w:rsidR="005E4C96">
              <w:rPr>
                <w:noProof/>
                <w:webHidden/>
              </w:rPr>
              <w:instrText xml:space="preserve"> PAGEREF _Toc517266936 \h </w:instrText>
            </w:r>
            <w:r w:rsidR="005E4C96">
              <w:rPr>
                <w:noProof/>
                <w:webHidden/>
              </w:rPr>
            </w:r>
            <w:r w:rsidR="005E4C96">
              <w:rPr>
                <w:noProof/>
                <w:webHidden/>
              </w:rPr>
              <w:fldChar w:fldCharType="separate"/>
            </w:r>
            <w:r w:rsidR="005E4C96">
              <w:rPr>
                <w:noProof/>
                <w:webHidden/>
              </w:rPr>
              <w:t>15</w:t>
            </w:r>
            <w:r w:rsidR="005E4C96">
              <w:rPr>
                <w:noProof/>
                <w:webHidden/>
              </w:rPr>
              <w:fldChar w:fldCharType="end"/>
            </w:r>
          </w:hyperlink>
        </w:p>
        <w:p w:rsidR="005E4C96" w:rsidRDefault="00C53B2E">
          <w:pPr>
            <w:pStyle w:val="TOC2"/>
            <w:tabs>
              <w:tab w:val="right" w:leader="dot" w:pos="10690"/>
            </w:tabs>
            <w:rPr>
              <w:noProof/>
            </w:rPr>
          </w:pPr>
          <w:hyperlink w:anchor="_Toc517266937" w:history="1">
            <w:r w:rsidR="005E4C96" w:rsidRPr="00E546ED">
              <w:rPr>
                <w:rStyle w:val="Hyperlink"/>
                <w:rFonts w:cstheme="majorBidi"/>
                <w:noProof/>
              </w:rPr>
              <w:t>7-5 Scaffolding Dismantling and Removal</w:t>
            </w:r>
            <w:r w:rsidR="005E4C96">
              <w:rPr>
                <w:noProof/>
                <w:webHidden/>
              </w:rPr>
              <w:tab/>
            </w:r>
            <w:r w:rsidR="005E4C96">
              <w:rPr>
                <w:noProof/>
                <w:webHidden/>
              </w:rPr>
              <w:fldChar w:fldCharType="begin"/>
            </w:r>
            <w:r w:rsidR="005E4C96">
              <w:rPr>
                <w:noProof/>
                <w:webHidden/>
              </w:rPr>
              <w:instrText xml:space="preserve"> PAGEREF _Toc517266937 \h </w:instrText>
            </w:r>
            <w:r w:rsidR="005E4C96">
              <w:rPr>
                <w:noProof/>
                <w:webHidden/>
              </w:rPr>
            </w:r>
            <w:r w:rsidR="005E4C96">
              <w:rPr>
                <w:noProof/>
                <w:webHidden/>
              </w:rPr>
              <w:fldChar w:fldCharType="separate"/>
            </w:r>
            <w:r w:rsidR="005E4C96">
              <w:rPr>
                <w:noProof/>
                <w:webHidden/>
              </w:rPr>
              <w:t>16</w:t>
            </w:r>
            <w:r w:rsidR="005E4C96">
              <w:rPr>
                <w:noProof/>
                <w:webHidden/>
              </w:rPr>
              <w:fldChar w:fldCharType="end"/>
            </w:r>
          </w:hyperlink>
        </w:p>
        <w:p w:rsidR="005E4C96" w:rsidRDefault="00C53B2E">
          <w:pPr>
            <w:pStyle w:val="TOC2"/>
            <w:tabs>
              <w:tab w:val="right" w:leader="dot" w:pos="10690"/>
            </w:tabs>
            <w:rPr>
              <w:noProof/>
            </w:rPr>
          </w:pPr>
          <w:hyperlink w:anchor="_Toc517266938" w:history="1">
            <w:r w:rsidR="005E4C96" w:rsidRPr="00E546ED">
              <w:rPr>
                <w:rStyle w:val="Hyperlink"/>
                <w:rFonts w:cstheme="majorBidi"/>
                <w:noProof/>
              </w:rPr>
              <w:t>7-6 Inspection and Control</w:t>
            </w:r>
            <w:r w:rsidR="005E4C96">
              <w:rPr>
                <w:noProof/>
                <w:webHidden/>
              </w:rPr>
              <w:tab/>
            </w:r>
            <w:r w:rsidR="005E4C96">
              <w:rPr>
                <w:noProof/>
                <w:webHidden/>
              </w:rPr>
              <w:fldChar w:fldCharType="begin"/>
            </w:r>
            <w:r w:rsidR="005E4C96">
              <w:rPr>
                <w:noProof/>
                <w:webHidden/>
              </w:rPr>
              <w:instrText xml:space="preserve"> PAGEREF _Toc517266938 \h </w:instrText>
            </w:r>
            <w:r w:rsidR="005E4C96">
              <w:rPr>
                <w:noProof/>
                <w:webHidden/>
              </w:rPr>
            </w:r>
            <w:r w:rsidR="005E4C96">
              <w:rPr>
                <w:noProof/>
                <w:webHidden/>
              </w:rPr>
              <w:fldChar w:fldCharType="separate"/>
            </w:r>
            <w:r w:rsidR="005E4C96">
              <w:rPr>
                <w:noProof/>
                <w:webHidden/>
              </w:rPr>
              <w:t>16</w:t>
            </w:r>
            <w:r w:rsidR="005E4C96">
              <w:rPr>
                <w:noProof/>
                <w:webHidden/>
              </w:rPr>
              <w:fldChar w:fldCharType="end"/>
            </w:r>
          </w:hyperlink>
        </w:p>
        <w:p w:rsidR="005E4C96" w:rsidRDefault="00C53B2E">
          <w:pPr>
            <w:pStyle w:val="TOC2"/>
            <w:tabs>
              <w:tab w:val="right" w:leader="dot" w:pos="10690"/>
            </w:tabs>
            <w:rPr>
              <w:noProof/>
            </w:rPr>
          </w:pPr>
          <w:hyperlink w:anchor="_Toc517266939" w:history="1">
            <w:r w:rsidR="005E4C96" w:rsidRPr="00E546ED">
              <w:rPr>
                <w:rStyle w:val="Hyperlink"/>
                <w:rFonts w:cstheme="majorBidi"/>
                <w:noProof/>
              </w:rPr>
              <w:t>7-6-2 Employer’s HSE Department</w:t>
            </w:r>
            <w:r w:rsidR="005E4C96">
              <w:rPr>
                <w:noProof/>
                <w:webHidden/>
              </w:rPr>
              <w:tab/>
            </w:r>
            <w:r w:rsidR="005E4C96">
              <w:rPr>
                <w:noProof/>
                <w:webHidden/>
              </w:rPr>
              <w:fldChar w:fldCharType="begin"/>
            </w:r>
            <w:r w:rsidR="005E4C96">
              <w:rPr>
                <w:noProof/>
                <w:webHidden/>
              </w:rPr>
              <w:instrText xml:space="preserve"> PAGEREF _Toc517266939 \h </w:instrText>
            </w:r>
            <w:r w:rsidR="005E4C96">
              <w:rPr>
                <w:noProof/>
                <w:webHidden/>
              </w:rPr>
            </w:r>
            <w:r w:rsidR="005E4C96">
              <w:rPr>
                <w:noProof/>
                <w:webHidden/>
              </w:rPr>
              <w:fldChar w:fldCharType="separate"/>
            </w:r>
            <w:r w:rsidR="005E4C96">
              <w:rPr>
                <w:noProof/>
                <w:webHidden/>
              </w:rPr>
              <w:t>19</w:t>
            </w:r>
            <w:r w:rsidR="005E4C96">
              <w:rPr>
                <w:noProof/>
                <w:webHidden/>
              </w:rPr>
              <w:fldChar w:fldCharType="end"/>
            </w:r>
          </w:hyperlink>
        </w:p>
        <w:p w:rsidR="005E4C96" w:rsidRDefault="00C53B2E">
          <w:pPr>
            <w:pStyle w:val="TOC2"/>
            <w:tabs>
              <w:tab w:val="right" w:leader="dot" w:pos="10690"/>
            </w:tabs>
            <w:rPr>
              <w:noProof/>
            </w:rPr>
          </w:pPr>
          <w:hyperlink w:anchor="_Toc517266940" w:history="1">
            <w:r w:rsidR="005E4C96" w:rsidRPr="00E546ED">
              <w:rPr>
                <w:rStyle w:val="Hyperlink"/>
                <w:rFonts w:cstheme="majorBidi"/>
                <w:noProof/>
              </w:rPr>
              <w:t>7-6-3 Employer’s Supervisor</w:t>
            </w:r>
            <w:r w:rsidR="005E4C96">
              <w:rPr>
                <w:noProof/>
                <w:webHidden/>
              </w:rPr>
              <w:tab/>
            </w:r>
            <w:r w:rsidR="005E4C96">
              <w:rPr>
                <w:noProof/>
                <w:webHidden/>
              </w:rPr>
              <w:fldChar w:fldCharType="begin"/>
            </w:r>
            <w:r w:rsidR="005E4C96">
              <w:rPr>
                <w:noProof/>
                <w:webHidden/>
              </w:rPr>
              <w:instrText xml:space="preserve"> PAGEREF _Toc517266940 \h </w:instrText>
            </w:r>
            <w:r w:rsidR="005E4C96">
              <w:rPr>
                <w:noProof/>
                <w:webHidden/>
              </w:rPr>
            </w:r>
            <w:r w:rsidR="005E4C96">
              <w:rPr>
                <w:noProof/>
                <w:webHidden/>
              </w:rPr>
              <w:fldChar w:fldCharType="separate"/>
            </w:r>
            <w:r w:rsidR="005E4C96">
              <w:rPr>
                <w:noProof/>
                <w:webHidden/>
              </w:rPr>
              <w:t>20</w:t>
            </w:r>
            <w:r w:rsidR="005E4C96">
              <w:rPr>
                <w:noProof/>
                <w:webHidden/>
              </w:rPr>
              <w:fldChar w:fldCharType="end"/>
            </w:r>
          </w:hyperlink>
        </w:p>
        <w:p w:rsidR="005E4C96" w:rsidRDefault="00C53B2E">
          <w:pPr>
            <w:pStyle w:val="TOC1"/>
            <w:tabs>
              <w:tab w:val="right" w:leader="dot" w:pos="10690"/>
            </w:tabs>
            <w:rPr>
              <w:noProof/>
            </w:rPr>
          </w:pPr>
          <w:hyperlink w:anchor="_Toc517266941" w:history="1">
            <w:r w:rsidR="005E4C96" w:rsidRPr="00E546ED">
              <w:rPr>
                <w:rStyle w:val="Hyperlink"/>
                <w:rFonts w:cstheme="majorBidi"/>
                <w:noProof/>
              </w:rPr>
              <w:t>8. The need to Install and Use Scaffoldings</w:t>
            </w:r>
            <w:r w:rsidR="005E4C96">
              <w:rPr>
                <w:noProof/>
                <w:webHidden/>
              </w:rPr>
              <w:tab/>
            </w:r>
            <w:r w:rsidR="005E4C96">
              <w:rPr>
                <w:noProof/>
                <w:webHidden/>
              </w:rPr>
              <w:fldChar w:fldCharType="begin"/>
            </w:r>
            <w:r w:rsidR="005E4C96">
              <w:rPr>
                <w:noProof/>
                <w:webHidden/>
              </w:rPr>
              <w:instrText xml:space="preserve"> PAGEREF _Toc517266941 \h </w:instrText>
            </w:r>
            <w:r w:rsidR="005E4C96">
              <w:rPr>
                <w:noProof/>
                <w:webHidden/>
              </w:rPr>
            </w:r>
            <w:r w:rsidR="005E4C96">
              <w:rPr>
                <w:noProof/>
                <w:webHidden/>
              </w:rPr>
              <w:fldChar w:fldCharType="separate"/>
            </w:r>
            <w:r w:rsidR="005E4C96">
              <w:rPr>
                <w:noProof/>
                <w:webHidden/>
              </w:rPr>
              <w:t>21</w:t>
            </w:r>
            <w:r w:rsidR="005E4C96">
              <w:rPr>
                <w:noProof/>
                <w:webHidden/>
              </w:rPr>
              <w:fldChar w:fldCharType="end"/>
            </w:r>
          </w:hyperlink>
        </w:p>
        <w:p w:rsidR="005E4C96" w:rsidRDefault="00C53B2E">
          <w:pPr>
            <w:pStyle w:val="TOC2"/>
            <w:tabs>
              <w:tab w:val="right" w:leader="dot" w:pos="10690"/>
            </w:tabs>
            <w:rPr>
              <w:noProof/>
            </w:rPr>
          </w:pPr>
          <w:hyperlink w:anchor="_Toc517266942" w:history="1">
            <w:r w:rsidR="005E4C96" w:rsidRPr="00E546ED">
              <w:rPr>
                <w:rStyle w:val="Hyperlink"/>
                <w:rFonts w:cstheme="majorBidi"/>
                <w:noProof/>
              </w:rPr>
              <w:t>8-1 Scaffolding Components</w:t>
            </w:r>
            <w:r w:rsidR="005E4C96">
              <w:rPr>
                <w:noProof/>
                <w:webHidden/>
              </w:rPr>
              <w:tab/>
            </w:r>
            <w:r w:rsidR="005E4C96">
              <w:rPr>
                <w:noProof/>
                <w:webHidden/>
              </w:rPr>
              <w:fldChar w:fldCharType="begin"/>
            </w:r>
            <w:r w:rsidR="005E4C96">
              <w:rPr>
                <w:noProof/>
                <w:webHidden/>
              </w:rPr>
              <w:instrText xml:space="preserve"> PAGEREF _Toc517266942 \h </w:instrText>
            </w:r>
            <w:r w:rsidR="005E4C96">
              <w:rPr>
                <w:noProof/>
                <w:webHidden/>
              </w:rPr>
            </w:r>
            <w:r w:rsidR="005E4C96">
              <w:rPr>
                <w:noProof/>
                <w:webHidden/>
              </w:rPr>
              <w:fldChar w:fldCharType="separate"/>
            </w:r>
            <w:r w:rsidR="005E4C96">
              <w:rPr>
                <w:noProof/>
                <w:webHidden/>
              </w:rPr>
              <w:t>21</w:t>
            </w:r>
            <w:r w:rsidR="005E4C96">
              <w:rPr>
                <w:noProof/>
                <w:webHidden/>
              </w:rPr>
              <w:fldChar w:fldCharType="end"/>
            </w:r>
          </w:hyperlink>
        </w:p>
        <w:p w:rsidR="005E4C96" w:rsidRDefault="00C53B2E">
          <w:pPr>
            <w:pStyle w:val="TOC2"/>
            <w:tabs>
              <w:tab w:val="right" w:leader="dot" w:pos="10690"/>
            </w:tabs>
            <w:rPr>
              <w:noProof/>
            </w:rPr>
          </w:pPr>
          <w:hyperlink w:anchor="_Toc517266943" w:history="1">
            <w:r w:rsidR="005E4C96" w:rsidRPr="00E546ED">
              <w:rPr>
                <w:rStyle w:val="Hyperlink"/>
                <w:rFonts w:cstheme="majorBidi"/>
                <w:noProof/>
              </w:rPr>
              <w:t>8-2 Types of scaffolding</w:t>
            </w:r>
            <w:r w:rsidR="005E4C96">
              <w:rPr>
                <w:noProof/>
                <w:webHidden/>
              </w:rPr>
              <w:tab/>
            </w:r>
            <w:r w:rsidR="005E4C96">
              <w:rPr>
                <w:noProof/>
                <w:webHidden/>
              </w:rPr>
              <w:fldChar w:fldCharType="begin"/>
            </w:r>
            <w:r w:rsidR="005E4C96">
              <w:rPr>
                <w:noProof/>
                <w:webHidden/>
              </w:rPr>
              <w:instrText xml:space="preserve"> PAGEREF _Toc517266943 \h </w:instrText>
            </w:r>
            <w:r w:rsidR="005E4C96">
              <w:rPr>
                <w:noProof/>
                <w:webHidden/>
              </w:rPr>
            </w:r>
            <w:r w:rsidR="005E4C96">
              <w:rPr>
                <w:noProof/>
                <w:webHidden/>
              </w:rPr>
              <w:fldChar w:fldCharType="separate"/>
            </w:r>
            <w:r w:rsidR="005E4C96">
              <w:rPr>
                <w:noProof/>
                <w:webHidden/>
              </w:rPr>
              <w:t>27</w:t>
            </w:r>
            <w:r w:rsidR="005E4C96">
              <w:rPr>
                <w:noProof/>
                <w:webHidden/>
              </w:rPr>
              <w:fldChar w:fldCharType="end"/>
            </w:r>
          </w:hyperlink>
        </w:p>
        <w:p w:rsidR="005E4C96" w:rsidRDefault="00C53B2E">
          <w:pPr>
            <w:pStyle w:val="TOC2"/>
            <w:tabs>
              <w:tab w:val="right" w:leader="dot" w:pos="10690"/>
            </w:tabs>
            <w:rPr>
              <w:noProof/>
            </w:rPr>
          </w:pPr>
          <w:hyperlink w:anchor="_Toc517266944" w:history="1">
            <w:r w:rsidR="005E4C96" w:rsidRPr="00E546ED">
              <w:rPr>
                <w:rStyle w:val="Hyperlink"/>
                <w:rFonts w:cstheme="majorBidi"/>
                <w:noProof/>
              </w:rPr>
              <w:t>8-3 Types of Scaffolding Hazard</w:t>
            </w:r>
            <w:r w:rsidR="005E4C96">
              <w:rPr>
                <w:noProof/>
                <w:webHidden/>
              </w:rPr>
              <w:tab/>
            </w:r>
            <w:r w:rsidR="005E4C96">
              <w:rPr>
                <w:noProof/>
                <w:webHidden/>
              </w:rPr>
              <w:fldChar w:fldCharType="begin"/>
            </w:r>
            <w:r w:rsidR="005E4C96">
              <w:rPr>
                <w:noProof/>
                <w:webHidden/>
              </w:rPr>
              <w:instrText xml:space="preserve"> PAGEREF _Toc517266944 \h </w:instrText>
            </w:r>
            <w:r w:rsidR="005E4C96">
              <w:rPr>
                <w:noProof/>
                <w:webHidden/>
              </w:rPr>
            </w:r>
            <w:r w:rsidR="005E4C96">
              <w:rPr>
                <w:noProof/>
                <w:webHidden/>
              </w:rPr>
              <w:fldChar w:fldCharType="separate"/>
            </w:r>
            <w:r w:rsidR="005E4C96">
              <w:rPr>
                <w:noProof/>
                <w:webHidden/>
              </w:rPr>
              <w:t>29</w:t>
            </w:r>
            <w:r w:rsidR="005E4C96">
              <w:rPr>
                <w:noProof/>
                <w:webHidden/>
              </w:rPr>
              <w:fldChar w:fldCharType="end"/>
            </w:r>
          </w:hyperlink>
        </w:p>
        <w:p w:rsidR="005E4C96" w:rsidRDefault="00C53B2E">
          <w:pPr>
            <w:pStyle w:val="TOC2"/>
            <w:tabs>
              <w:tab w:val="right" w:leader="dot" w:pos="10690"/>
            </w:tabs>
            <w:rPr>
              <w:noProof/>
            </w:rPr>
          </w:pPr>
          <w:hyperlink w:anchor="_Toc517266945" w:history="1">
            <w:r w:rsidR="005E4C96" w:rsidRPr="00E546ED">
              <w:rPr>
                <w:rStyle w:val="Hyperlink"/>
                <w:rFonts w:cstheme="majorBidi"/>
                <w:noProof/>
              </w:rPr>
              <w:t>Falling from heights caused by slipping/tripping, unsafe access, and failure to use personal fall arrest equipment:</w:t>
            </w:r>
            <w:r w:rsidR="005E4C96">
              <w:rPr>
                <w:noProof/>
                <w:webHidden/>
              </w:rPr>
              <w:tab/>
            </w:r>
            <w:r w:rsidR="005E4C96">
              <w:rPr>
                <w:noProof/>
                <w:webHidden/>
              </w:rPr>
              <w:fldChar w:fldCharType="begin"/>
            </w:r>
            <w:r w:rsidR="005E4C96">
              <w:rPr>
                <w:noProof/>
                <w:webHidden/>
              </w:rPr>
              <w:instrText xml:space="preserve"> PAGEREF _Toc517266945 \h </w:instrText>
            </w:r>
            <w:r w:rsidR="005E4C96">
              <w:rPr>
                <w:noProof/>
                <w:webHidden/>
              </w:rPr>
            </w:r>
            <w:r w:rsidR="005E4C96">
              <w:rPr>
                <w:noProof/>
                <w:webHidden/>
              </w:rPr>
              <w:fldChar w:fldCharType="separate"/>
            </w:r>
            <w:r w:rsidR="005E4C96">
              <w:rPr>
                <w:noProof/>
                <w:webHidden/>
              </w:rPr>
              <w:t>29</w:t>
            </w:r>
            <w:r w:rsidR="005E4C96">
              <w:rPr>
                <w:noProof/>
                <w:webHidden/>
              </w:rPr>
              <w:fldChar w:fldCharType="end"/>
            </w:r>
          </w:hyperlink>
        </w:p>
        <w:p w:rsidR="005E4C96" w:rsidRDefault="00C53B2E">
          <w:pPr>
            <w:pStyle w:val="TOC2"/>
            <w:tabs>
              <w:tab w:val="right" w:leader="dot" w:pos="10690"/>
            </w:tabs>
            <w:rPr>
              <w:noProof/>
            </w:rPr>
          </w:pPr>
          <w:hyperlink w:anchor="_Toc517266946" w:history="1">
            <w:r w:rsidR="005E4C96" w:rsidRPr="00E546ED">
              <w:rPr>
                <w:rStyle w:val="Hyperlink"/>
                <w:rFonts w:cstheme="majorBidi"/>
                <w:noProof/>
              </w:rPr>
              <w:t>Head colliding with objects, injury from falling tools, equipment, and waste:</w:t>
            </w:r>
            <w:r w:rsidR="005E4C96">
              <w:rPr>
                <w:noProof/>
                <w:webHidden/>
              </w:rPr>
              <w:tab/>
            </w:r>
            <w:r w:rsidR="005E4C96">
              <w:rPr>
                <w:noProof/>
                <w:webHidden/>
              </w:rPr>
              <w:fldChar w:fldCharType="begin"/>
            </w:r>
            <w:r w:rsidR="005E4C96">
              <w:rPr>
                <w:noProof/>
                <w:webHidden/>
              </w:rPr>
              <w:instrText xml:space="preserve"> PAGEREF _Toc517266946 \h </w:instrText>
            </w:r>
            <w:r w:rsidR="005E4C96">
              <w:rPr>
                <w:noProof/>
                <w:webHidden/>
              </w:rPr>
            </w:r>
            <w:r w:rsidR="005E4C96">
              <w:rPr>
                <w:noProof/>
                <w:webHidden/>
              </w:rPr>
              <w:fldChar w:fldCharType="separate"/>
            </w:r>
            <w:r w:rsidR="005E4C96">
              <w:rPr>
                <w:noProof/>
                <w:webHidden/>
              </w:rPr>
              <w:t>29</w:t>
            </w:r>
            <w:r w:rsidR="005E4C96">
              <w:rPr>
                <w:noProof/>
                <w:webHidden/>
              </w:rPr>
              <w:fldChar w:fldCharType="end"/>
            </w:r>
          </w:hyperlink>
        </w:p>
        <w:p w:rsidR="005E4C96" w:rsidRDefault="00C53B2E">
          <w:pPr>
            <w:pStyle w:val="TOC2"/>
            <w:tabs>
              <w:tab w:val="right" w:leader="dot" w:pos="10690"/>
            </w:tabs>
            <w:rPr>
              <w:noProof/>
            </w:rPr>
          </w:pPr>
          <w:hyperlink w:anchor="_Toc517266947" w:history="1">
            <w:r w:rsidR="005E4C96" w:rsidRPr="00E546ED">
              <w:rPr>
                <w:rStyle w:val="Hyperlink"/>
                <w:rFonts w:cstheme="majorBidi"/>
                <w:noProof/>
              </w:rPr>
              <w:t>Electric shocks caused by collision or contact with power transmission lines:</w:t>
            </w:r>
            <w:r w:rsidR="005E4C96">
              <w:rPr>
                <w:noProof/>
                <w:webHidden/>
              </w:rPr>
              <w:tab/>
            </w:r>
            <w:r w:rsidR="005E4C96">
              <w:rPr>
                <w:noProof/>
                <w:webHidden/>
              </w:rPr>
              <w:fldChar w:fldCharType="begin"/>
            </w:r>
            <w:r w:rsidR="005E4C96">
              <w:rPr>
                <w:noProof/>
                <w:webHidden/>
              </w:rPr>
              <w:instrText xml:space="preserve"> PAGEREF _Toc517266947 \h </w:instrText>
            </w:r>
            <w:r w:rsidR="005E4C96">
              <w:rPr>
                <w:noProof/>
                <w:webHidden/>
              </w:rPr>
            </w:r>
            <w:r w:rsidR="005E4C96">
              <w:rPr>
                <w:noProof/>
                <w:webHidden/>
              </w:rPr>
              <w:fldChar w:fldCharType="separate"/>
            </w:r>
            <w:r w:rsidR="005E4C96">
              <w:rPr>
                <w:noProof/>
                <w:webHidden/>
              </w:rPr>
              <w:t>29</w:t>
            </w:r>
            <w:r w:rsidR="005E4C96">
              <w:rPr>
                <w:noProof/>
                <w:webHidden/>
              </w:rPr>
              <w:fldChar w:fldCharType="end"/>
            </w:r>
          </w:hyperlink>
        </w:p>
        <w:p w:rsidR="005E4C96" w:rsidRDefault="00C53B2E">
          <w:pPr>
            <w:pStyle w:val="TOC2"/>
            <w:tabs>
              <w:tab w:val="right" w:leader="dot" w:pos="10690"/>
            </w:tabs>
            <w:rPr>
              <w:noProof/>
            </w:rPr>
          </w:pPr>
          <w:hyperlink w:anchor="_Toc517266948" w:history="1">
            <w:r w:rsidR="005E4C96" w:rsidRPr="00E546ED">
              <w:rPr>
                <w:rStyle w:val="Hyperlink"/>
                <w:rFonts w:cstheme="majorBidi"/>
                <w:noProof/>
              </w:rPr>
              <w:t>Scaffolding's collapse, damage, and malfunction caused by imbalance or overloading:</w:t>
            </w:r>
            <w:r w:rsidR="005E4C96">
              <w:rPr>
                <w:noProof/>
                <w:webHidden/>
              </w:rPr>
              <w:tab/>
            </w:r>
            <w:r w:rsidR="005E4C96">
              <w:rPr>
                <w:noProof/>
                <w:webHidden/>
              </w:rPr>
              <w:fldChar w:fldCharType="begin"/>
            </w:r>
            <w:r w:rsidR="005E4C96">
              <w:rPr>
                <w:noProof/>
                <w:webHidden/>
              </w:rPr>
              <w:instrText xml:space="preserve"> PAGEREF _Toc517266948 \h </w:instrText>
            </w:r>
            <w:r w:rsidR="005E4C96">
              <w:rPr>
                <w:noProof/>
                <w:webHidden/>
              </w:rPr>
            </w:r>
            <w:r w:rsidR="005E4C96">
              <w:rPr>
                <w:noProof/>
                <w:webHidden/>
              </w:rPr>
              <w:fldChar w:fldCharType="separate"/>
            </w:r>
            <w:r w:rsidR="005E4C96">
              <w:rPr>
                <w:noProof/>
                <w:webHidden/>
              </w:rPr>
              <w:t>30</w:t>
            </w:r>
            <w:r w:rsidR="005E4C96">
              <w:rPr>
                <w:noProof/>
                <w:webHidden/>
              </w:rPr>
              <w:fldChar w:fldCharType="end"/>
            </w:r>
          </w:hyperlink>
        </w:p>
        <w:p w:rsidR="005E4C96" w:rsidRDefault="00C53B2E">
          <w:pPr>
            <w:pStyle w:val="TOC2"/>
            <w:tabs>
              <w:tab w:val="right" w:leader="dot" w:pos="10690"/>
            </w:tabs>
            <w:rPr>
              <w:noProof/>
            </w:rPr>
          </w:pPr>
          <w:hyperlink w:anchor="_Toc517266949" w:history="1">
            <w:r w:rsidR="005E4C96" w:rsidRPr="00E546ED">
              <w:rPr>
                <w:rStyle w:val="Hyperlink"/>
                <w:rFonts w:cstheme="majorBidi"/>
                <w:noProof/>
              </w:rPr>
              <w:t>Unsafe board installation:</w:t>
            </w:r>
            <w:r w:rsidR="005E4C96">
              <w:rPr>
                <w:noProof/>
                <w:webHidden/>
              </w:rPr>
              <w:tab/>
            </w:r>
            <w:r w:rsidR="005E4C96">
              <w:rPr>
                <w:noProof/>
                <w:webHidden/>
              </w:rPr>
              <w:fldChar w:fldCharType="begin"/>
            </w:r>
            <w:r w:rsidR="005E4C96">
              <w:rPr>
                <w:noProof/>
                <w:webHidden/>
              </w:rPr>
              <w:instrText xml:space="preserve"> PAGEREF _Toc517266949 \h </w:instrText>
            </w:r>
            <w:r w:rsidR="005E4C96">
              <w:rPr>
                <w:noProof/>
                <w:webHidden/>
              </w:rPr>
            </w:r>
            <w:r w:rsidR="005E4C96">
              <w:rPr>
                <w:noProof/>
                <w:webHidden/>
              </w:rPr>
              <w:fldChar w:fldCharType="separate"/>
            </w:r>
            <w:r w:rsidR="005E4C96">
              <w:rPr>
                <w:noProof/>
                <w:webHidden/>
              </w:rPr>
              <w:t>31</w:t>
            </w:r>
            <w:r w:rsidR="005E4C96">
              <w:rPr>
                <w:noProof/>
                <w:webHidden/>
              </w:rPr>
              <w:fldChar w:fldCharType="end"/>
            </w:r>
          </w:hyperlink>
        </w:p>
        <w:p w:rsidR="005E4C96" w:rsidRDefault="00C53B2E">
          <w:pPr>
            <w:pStyle w:val="TOC1"/>
            <w:tabs>
              <w:tab w:val="right" w:leader="dot" w:pos="10690"/>
            </w:tabs>
            <w:rPr>
              <w:noProof/>
            </w:rPr>
          </w:pPr>
          <w:hyperlink w:anchor="_Toc517266950" w:history="1">
            <w:r w:rsidR="005E4C96" w:rsidRPr="00E546ED">
              <w:rPr>
                <w:rStyle w:val="Hyperlink"/>
                <w:rFonts w:cstheme="majorBidi"/>
                <w:noProof/>
              </w:rPr>
              <w:t>9. General Safety Requirements to Consider When in Scaffolding Selection, Installation, and Use</w:t>
            </w:r>
            <w:r w:rsidR="005E4C96">
              <w:rPr>
                <w:noProof/>
                <w:webHidden/>
              </w:rPr>
              <w:tab/>
            </w:r>
            <w:r w:rsidR="005E4C96">
              <w:rPr>
                <w:noProof/>
                <w:webHidden/>
              </w:rPr>
              <w:fldChar w:fldCharType="begin"/>
            </w:r>
            <w:r w:rsidR="005E4C96">
              <w:rPr>
                <w:noProof/>
                <w:webHidden/>
              </w:rPr>
              <w:instrText xml:space="preserve"> PAGEREF _Toc517266950 \h </w:instrText>
            </w:r>
            <w:r w:rsidR="005E4C96">
              <w:rPr>
                <w:noProof/>
                <w:webHidden/>
              </w:rPr>
            </w:r>
            <w:r w:rsidR="005E4C96">
              <w:rPr>
                <w:noProof/>
                <w:webHidden/>
              </w:rPr>
              <w:fldChar w:fldCharType="separate"/>
            </w:r>
            <w:r w:rsidR="005E4C96">
              <w:rPr>
                <w:noProof/>
                <w:webHidden/>
              </w:rPr>
              <w:t>31</w:t>
            </w:r>
            <w:r w:rsidR="005E4C96">
              <w:rPr>
                <w:noProof/>
                <w:webHidden/>
              </w:rPr>
              <w:fldChar w:fldCharType="end"/>
            </w:r>
          </w:hyperlink>
        </w:p>
        <w:p w:rsidR="005E4C96" w:rsidRDefault="00C53B2E">
          <w:pPr>
            <w:pStyle w:val="TOC1"/>
            <w:tabs>
              <w:tab w:val="right" w:leader="dot" w:pos="10690"/>
            </w:tabs>
            <w:rPr>
              <w:noProof/>
            </w:rPr>
          </w:pPr>
          <w:hyperlink w:anchor="_Toc517266951" w:history="1">
            <w:r w:rsidR="005E4C96" w:rsidRPr="00E546ED">
              <w:rPr>
                <w:rStyle w:val="Hyperlink"/>
                <w:rFonts w:cstheme="majorBidi"/>
                <w:noProof/>
              </w:rPr>
              <w:t>10. Special Safety Requirements to Consider When in Scaffolding Selection, Installation, and Use</w:t>
            </w:r>
            <w:r w:rsidR="005E4C96">
              <w:rPr>
                <w:noProof/>
                <w:webHidden/>
              </w:rPr>
              <w:tab/>
            </w:r>
            <w:r w:rsidR="005E4C96">
              <w:rPr>
                <w:noProof/>
                <w:webHidden/>
              </w:rPr>
              <w:fldChar w:fldCharType="begin"/>
            </w:r>
            <w:r w:rsidR="005E4C96">
              <w:rPr>
                <w:noProof/>
                <w:webHidden/>
              </w:rPr>
              <w:instrText xml:space="preserve"> PAGEREF _Toc517266951 \h </w:instrText>
            </w:r>
            <w:r w:rsidR="005E4C96">
              <w:rPr>
                <w:noProof/>
                <w:webHidden/>
              </w:rPr>
            </w:r>
            <w:r w:rsidR="005E4C96">
              <w:rPr>
                <w:noProof/>
                <w:webHidden/>
              </w:rPr>
              <w:fldChar w:fldCharType="separate"/>
            </w:r>
            <w:r w:rsidR="005E4C96">
              <w:rPr>
                <w:noProof/>
                <w:webHidden/>
              </w:rPr>
              <w:t>35</w:t>
            </w:r>
            <w:r w:rsidR="005E4C96">
              <w:rPr>
                <w:noProof/>
                <w:webHidden/>
              </w:rPr>
              <w:fldChar w:fldCharType="end"/>
            </w:r>
          </w:hyperlink>
        </w:p>
        <w:p w:rsidR="005E4C96" w:rsidRDefault="00C53B2E">
          <w:pPr>
            <w:pStyle w:val="TOC2"/>
            <w:tabs>
              <w:tab w:val="right" w:leader="dot" w:pos="10690"/>
            </w:tabs>
            <w:rPr>
              <w:noProof/>
            </w:rPr>
          </w:pPr>
          <w:hyperlink w:anchor="_Toc517266952" w:history="1">
            <w:r w:rsidR="005E4C96" w:rsidRPr="00E546ED">
              <w:rPr>
                <w:rStyle w:val="Hyperlink"/>
                <w:rFonts w:cstheme="majorBidi"/>
                <w:noProof/>
              </w:rPr>
              <w:t>10-1 Scaffolding Components:</w:t>
            </w:r>
            <w:r w:rsidR="005E4C96">
              <w:rPr>
                <w:noProof/>
                <w:webHidden/>
              </w:rPr>
              <w:tab/>
            </w:r>
            <w:r w:rsidR="005E4C96">
              <w:rPr>
                <w:noProof/>
                <w:webHidden/>
              </w:rPr>
              <w:fldChar w:fldCharType="begin"/>
            </w:r>
            <w:r w:rsidR="005E4C96">
              <w:rPr>
                <w:noProof/>
                <w:webHidden/>
              </w:rPr>
              <w:instrText xml:space="preserve"> PAGEREF _Toc517266952 \h </w:instrText>
            </w:r>
            <w:r w:rsidR="005E4C96">
              <w:rPr>
                <w:noProof/>
                <w:webHidden/>
              </w:rPr>
            </w:r>
            <w:r w:rsidR="005E4C96">
              <w:rPr>
                <w:noProof/>
                <w:webHidden/>
              </w:rPr>
              <w:fldChar w:fldCharType="separate"/>
            </w:r>
            <w:r w:rsidR="005E4C96">
              <w:rPr>
                <w:noProof/>
                <w:webHidden/>
              </w:rPr>
              <w:t>35</w:t>
            </w:r>
            <w:r w:rsidR="005E4C96">
              <w:rPr>
                <w:noProof/>
                <w:webHidden/>
              </w:rPr>
              <w:fldChar w:fldCharType="end"/>
            </w:r>
          </w:hyperlink>
        </w:p>
        <w:p w:rsidR="005E4C96" w:rsidRDefault="00C53B2E">
          <w:pPr>
            <w:pStyle w:val="TOC2"/>
            <w:tabs>
              <w:tab w:val="right" w:leader="dot" w:pos="10690"/>
            </w:tabs>
            <w:rPr>
              <w:noProof/>
            </w:rPr>
          </w:pPr>
          <w:hyperlink w:anchor="_Toc517266953" w:history="1">
            <w:r w:rsidR="005E4C96" w:rsidRPr="00E546ED">
              <w:rPr>
                <w:rStyle w:val="Hyperlink"/>
                <w:rFonts w:cstheme="majorBidi"/>
                <w:noProof/>
              </w:rPr>
              <w:t>10-2 Vertical Poles or Standards:</w:t>
            </w:r>
            <w:r w:rsidR="005E4C96">
              <w:rPr>
                <w:noProof/>
                <w:webHidden/>
              </w:rPr>
              <w:tab/>
            </w:r>
            <w:r w:rsidR="005E4C96">
              <w:rPr>
                <w:noProof/>
                <w:webHidden/>
              </w:rPr>
              <w:fldChar w:fldCharType="begin"/>
            </w:r>
            <w:r w:rsidR="005E4C96">
              <w:rPr>
                <w:noProof/>
                <w:webHidden/>
              </w:rPr>
              <w:instrText xml:space="preserve"> PAGEREF _Toc517266953 \h </w:instrText>
            </w:r>
            <w:r w:rsidR="005E4C96">
              <w:rPr>
                <w:noProof/>
                <w:webHidden/>
              </w:rPr>
            </w:r>
            <w:r w:rsidR="005E4C96">
              <w:rPr>
                <w:noProof/>
                <w:webHidden/>
              </w:rPr>
              <w:fldChar w:fldCharType="separate"/>
            </w:r>
            <w:r w:rsidR="005E4C96">
              <w:rPr>
                <w:noProof/>
                <w:webHidden/>
              </w:rPr>
              <w:t>37</w:t>
            </w:r>
            <w:r w:rsidR="005E4C96">
              <w:rPr>
                <w:noProof/>
                <w:webHidden/>
              </w:rPr>
              <w:fldChar w:fldCharType="end"/>
            </w:r>
          </w:hyperlink>
        </w:p>
        <w:p w:rsidR="005E4C96" w:rsidRDefault="00C53B2E">
          <w:pPr>
            <w:pStyle w:val="TOC2"/>
            <w:tabs>
              <w:tab w:val="right" w:leader="dot" w:pos="10690"/>
            </w:tabs>
            <w:rPr>
              <w:noProof/>
            </w:rPr>
          </w:pPr>
          <w:hyperlink w:anchor="_Toc517266954" w:history="1">
            <w:r w:rsidR="005E4C96" w:rsidRPr="00E546ED">
              <w:rPr>
                <w:rStyle w:val="Hyperlink"/>
                <w:rFonts w:cstheme="majorBidi"/>
                <w:noProof/>
              </w:rPr>
              <w:t>10-3 Tubes and Couplers:</w:t>
            </w:r>
            <w:r w:rsidR="005E4C96">
              <w:rPr>
                <w:noProof/>
                <w:webHidden/>
              </w:rPr>
              <w:tab/>
            </w:r>
            <w:r w:rsidR="005E4C96">
              <w:rPr>
                <w:noProof/>
                <w:webHidden/>
              </w:rPr>
              <w:fldChar w:fldCharType="begin"/>
            </w:r>
            <w:r w:rsidR="005E4C96">
              <w:rPr>
                <w:noProof/>
                <w:webHidden/>
              </w:rPr>
              <w:instrText xml:space="preserve"> PAGEREF _Toc517266954 \h </w:instrText>
            </w:r>
            <w:r w:rsidR="005E4C96">
              <w:rPr>
                <w:noProof/>
                <w:webHidden/>
              </w:rPr>
            </w:r>
            <w:r w:rsidR="005E4C96">
              <w:rPr>
                <w:noProof/>
                <w:webHidden/>
              </w:rPr>
              <w:fldChar w:fldCharType="separate"/>
            </w:r>
            <w:r w:rsidR="005E4C96">
              <w:rPr>
                <w:noProof/>
                <w:webHidden/>
              </w:rPr>
              <w:t>37</w:t>
            </w:r>
            <w:r w:rsidR="005E4C96">
              <w:rPr>
                <w:noProof/>
                <w:webHidden/>
              </w:rPr>
              <w:fldChar w:fldCharType="end"/>
            </w:r>
          </w:hyperlink>
        </w:p>
        <w:p w:rsidR="005E4C96" w:rsidRDefault="00C53B2E">
          <w:pPr>
            <w:pStyle w:val="TOC2"/>
            <w:tabs>
              <w:tab w:val="right" w:leader="dot" w:pos="10690"/>
            </w:tabs>
            <w:rPr>
              <w:noProof/>
            </w:rPr>
          </w:pPr>
          <w:hyperlink w:anchor="_Toc517266955" w:history="1">
            <w:r w:rsidR="005E4C96" w:rsidRPr="00E546ED">
              <w:rPr>
                <w:rStyle w:val="Hyperlink"/>
                <w:rFonts w:cstheme="majorBidi"/>
                <w:noProof/>
              </w:rPr>
              <w:t>10-4 Toe Board:</w:t>
            </w:r>
            <w:r w:rsidR="005E4C96">
              <w:rPr>
                <w:noProof/>
                <w:webHidden/>
              </w:rPr>
              <w:tab/>
            </w:r>
            <w:r w:rsidR="005E4C96">
              <w:rPr>
                <w:noProof/>
                <w:webHidden/>
              </w:rPr>
              <w:fldChar w:fldCharType="begin"/>
            </w:r>
            <w:r w:rsidR="005E4C96">
              <w:rPr>
                <w:noProof/>
                <w:webHidden/>
              </w:rPr>
              <w:instrText xml:space="preserve"> PAGEREF _Toc517266955 \h </w:instrText>
            </w:r>
            <w:r w:rsidR="005E4C96">
              <w:rPr>
                <w:noProof/>
                <w:webHidden/>
              </w:rPr>
            </w:r>
            <w:r w:rsidR="005E4C96">
              <w:rPr>
                <w:noProof/>
                <w:webHidden/>
              </w:rPr>
              <w:fldChar w:fldCharType="separate"/>
            </w:r>
            <w:r w:rsidR="005E4C96">
              <w:rPr>
                <w:noProof/>
                <w:webHidden/>
              </w:rPr>
              <w:t>39</w:t>
            </w:r>
            <w:r w:rsidR="005E4C96">
              <w:rPr>
                <w:noProof/>
                <w:webHidden/>
              </w:rPr>
              <w:fldChar w:fldCharType="end"/>
            </w:r>
          </w:hyperlink>
        </w:p>
        <w:p w:rsidR="005E4C96" w:rsidRDefault="00C53B2E">
          <w:pPr>
            <w:pStyle w:val="TOC2"/>
            <w:tabs>
              <w:tab w:val="right" w:leader="dot" w:pos="10690"/>
            </w:tabs>
            <w:rPr>
              <w:noProof/>
            </w:rPr>
          </w:pPr>
          <w:hyperlink w:anchor="_Toc517266956" w:history="1">
            <w:r w:rsidR="005E4C96" w:rsidRPr="00E546ED">
              <w:rPr>
                <w:rStyle w:val="Hyperlink"/>
                <w:rFonts w:cstheme="majorBidi"/>
                <w:noProof/>
              </w:rPr>
              <w:t>10-5 Staircase:</w:t>
            </w:r>
            <w:r w:rsidR="005E4C96">
              <w:rPr>
                <w:noProof/>
                <w:webHidden/>
              </w:rPr>
              <w:tab/>
            </w:r>
            <w:r w:rsidR="005E4C96">
              <w:rPr>
                <w:noProof/>
                <w:webHidden/>
              </w:rPr>
              <w:fldChar w:fldCharType="begin"/>
            </w:r>
            <w:r w:rsidR="005E4C96">
              <w:rPr>
                <w:noProof/>
                <w:webHidden/>
              </w:rPr>
              <w:instrText xml:space="preserve"> PAGEREF _Toc517266956 \h </w:instrText>
            </w:r>
            <w:r w:rsidR="005E4C96">
              <w:rPr>
                <w:noProof/>
                <w:webHidden/>
              </w:rPr>
            </w:r>
            <w:r w:rsidR="005E4C96">
              <w:rPr>
                <w:noProof/>
                <w:webHidden/>
              </w:rPr>
              <w:fldChar w:fldCharType="separate"/>
            </w:r>
            <w:r w:rsidR="005E4C96">
              <w:rPr>
                <w:noProof/>
                <w:webHidden/>
              </w:rPr>
              <w:t>40</w:t>
            </w:r>
            <w:r w:rsidR="005E4C96">
              <w:rPr>
                <w:noProof/>
                <w:webHidden/>
              </w:rPr>
              <w:fldChar w:fldCharType="end"/>
            </w:r>
          </w:hyperlink>
        </w:p>
        <w:p w:rsidR="005E4C96" w:rsidRDefault="00C53B2E">
          <w:pPr>
            <w:pStyle w:val="TOC2"/>
            <w:tabs>
              <w:tab w:val="right" w:leader="dot" w:pos="10690"/>
            </w:tabs>
            <w:rPr>
              <w:noProof/>
            </w:rPr>
          </w:pPr>
          <w:hyperlink w:anchor="_Toc517266957" w:history="1">
            <w:r w:rsidR="005E4C96" w:rsidRPr="00E546ED">
              <w:rPr>
                <w:rStyle w:val="Hyperlink"/>
                <w:rFonts w:cstheme="majorBidi"/>
                <w:noProof/>
              </w:rPr>
              <w:t>10-6 Ladder:</w:t>
            </w:r>
            <w:r w:rsidR="005E4C96">
              <w:rPr>
                <w:noProof/>
                <w:webHidden/>
              </w:rPr>
              <w:tab/>
            </w:r>
            <w:r w:rsidR="005E4C96">
              <w:rPr>
                <w:noProof/>
                <w:webHidden/>
              </w:rPr>
              <w:fldChar w:fldCharType="begin"/>
            </w:r>
            <w:r w:rsidR="005E4C96">
              <w:rPr>
                <w:noProof/>
                <w:webHidden/>
              </w:rPr>
              <w:instrText xml:space="preserve"> PAGEREF _Toc517266957 \h </w:instrText>
            </w:r>
            <w:r w:rsidR="005E4C96">
              <w:rPr>
                <w:noProof/>
                <w:webHidden/>
              </w:rPr>
            </w:r>
            <w:r w:rsidR="005E4C96">
              <w:rPr>
                <w:noProof/>
                <w:webHidden/>
              </w:rPr>
              <w:fldChar w:fldCharType="separate"/>
            </w:r>
            <w:r w:rsidR="005E4C96">
              <w:rPr>
                <w:noProof/>
                <w:webHidden/>
              </w:rPr>
              <w:t>41</w:t>
            </w:r>
            <w:r w:rsidR="005E4C96">
              <w:rPr>
                <w:noProof/>
                <w:webHidden/>
              </w:rPr>
              <w:fldChar w:fldCharType="end"/>
            </w:r>
          </w:hyperlink>
        </w:p>
        <w:p w:rsidR="005E4C96" w:rsidRDefault="00C53B2E">
          <w:pPr>
            <w:pStyle w:val="TOC2"/>
            <w:tabs>
              <w:tab w:val="right" w:leader="dot" w:pos="10690"/>
            </w:tabs>
            <w:rPr>
              <w:noProof/>
            </w:rPr>
          </w:pPr>
          <w:hyperlink w:anchor="_Toc517266958" w:history="1">
            <w:r w:rsidR="005E4C96" w:rsidRPr="00E546ED">
              <w:rPr>
                <w:rStyle w:val="Hyperlink"/>
                <w:rFonts w:cstheme="majorBidi"/>
                <w:noProof/>
              </w:rPr>
              <w:t>10-7 Ground Conditions</w:t>
            </w:r>
            <w:r w:rsidR="005E4C96">
              <w:rPr>
                <w:noProof/>
                <w:webHidden/>
              </w:rPr>
              <w:tab/>
            </w:r>
            <w:r w:rsidR="005E4C96">
              <w:rPr>
                <w:noProof/>
                <w:webHidden/>
              </w:rPr>
              <w:fldChar w:fldCharType="begin"/>
            </w:r>
            <w:r w:rsidR="005E4C96">
              <w:rPr>
                <w:noProof/>
                <w:webHidden/>
              </w:rPr>
              <w:instrText xml:space="preserve"> PAGEREF _Toc517266958 \h </w:instrText>
            </w:r>
            <w:r w:rsidR="005E4C96">
              <w:rPr>
                <w:noProof/>
                <w:webHidden/>
              </w:rPr>
            </w:r>
            <w:r w:rsidR="005E4C96">
              <w:rPr>
                <w:noProof/>
                <w:webHidden/>
              </w:rPr>
              <w:fldChar w:fldCharType="separate"/>
            </w:r>
            <w:r w:rsidR="005E4C96">
              <w:rPr>
                <w:noProof/>
                <w:webHidden/>
              </w:rPr>
              <w:t>43</w:t>
            </w:r>
            <w:r w:rsidR="005E4C96">
              <w:rPr>
                <w:noProof/>
                <w:webHidden/>
              </w:rPr>
              <w:fldChar w:fldCharType="end"/>
            </w:r>
          </w:hyperlink>
        </w:p>
        <w:p w:rsidR="005E4C96" w:rsidRDefault="00C53B2E">
          <w:pPr>
            <w:pStyle w:val="TOC2"/>
            <w:tabs>
              <w:tab w:val="right" w:leader="dot" w:pos="10690"/>
            </w:tabs>
            <w:rPr>
              <w:noProof/>
            </w:rPr>
          </w:pPr>
          <w:hyperlink w:anchor="_Toc517266959" w:history="1">
            <w:r w:rsidR="005E4C96" w:rsidRPr="00E546ED">
              <w:rPr>
                <w:rStyle w:val="Hyperlink"/>
                <w:rFonts w:cstheme="majorBidi"/>
                <w:noProof/>
              </w:rPr>
              <w:t>10-8 Sole plate:</w:t>
            </w:r>
            <w:r w:rsidR="005E4C96">
              <w:rPr>
                <w:noProof/>
                <w:webHidden/>
              </w:rPr>
              <w:tab/>
            </w:r>
            <w:r w:rsidR="005E4C96">
              <w:rPr>
                <w:noProof/>
                <w:webHidden/>
              </w:rPr>
              <w:fldChar w:fldCharType="begin"/>
            </w:r>
            <w:r w:rsidR="005E4C96">
              <w:rPr>
                <w:noProof/>
                <w:webHidden/>
              </w:rPr>
              <w:instrText xml:space="preserve"> PAGEREF _Toc517266959 \h </w:instrText>
            </w:r>
            <w:r w:rsidR="005E4C96">
              <w:rPr>
                <w:noProof/>
                <w:webHidden/>
              </w:rPr>
            </w:r>
            <w:r w:rsidR="005E4C96">
              <w:rPr>
                <w:noProof/>
                <w:webHidden/>
              </w:rPr>
              <w:fldChar w:fldCharType="separate"/>
            </w:r>
            <w:r w:rsidR="005E4C96">
              <w:rPr>
                <w:noProof/>
                <w:webHidden/>
              </w:rPr>
              <w:t>43</w:t>
            </w:r>
            <w:r w:rsidR="005E4C96">
              <w:rPr>
                <w:noProof/>
                <w:webHidden/>
              </w:rPr>
              <w:fldChar w:fldCharType="end"/>
            </w:r>
          </w:hyperlink>
        </w:p>
        <w:p w:rsidR="005E4C96" w:rsidRDefault="00C53B2E">
          <w:pPr>
            <w:pStyle w:val="TOC2"/>
            <w:tabs>
              <w:tab w:val="right" w:leader="dot" w:pos="10690"/>
            </w:tabs>
            <w:rPr>
              <w:noProof/>
            </w:rPr>
          </w:pPr>
          <w:hyperlink w:anchor="_Toc517266960" w:history="1">
            <w:r w:rsidR="005E4C96" w:rsidRPr="00E546ED">
              <w:rPr>
                <w:rStyle w:val="Hyperlink"/>
                <w:rFonts w:cstheme="majorBidi"/>
                <w:noProof/>
              </w:rPr>
              <w:t>10-9  Board:</w:t>
            </w:r>
            <w:r w:rsidR="005E4C96">
              <w:rPr>
                <w:noProof/>
                <w:webHidden/>
              </w:rPr>
              <w:tab/>
            </w:r>
            <w:r w:rsidR="005E4C96">
              <w:rPr>
                <w:noProof/>
                <w:webHidden/>
              </w:rPr>
              <w:fldChar w:fldCharType="begin"/>
            </w:r>
            <w:r w:rsidR="005E4C96">
              <w:rPr>
                <w:noProof/>
                <w:webHidden/>
              </w:rPr>
              <w:instrText xml:space="preserve"> PAGEREF _Toc517266960 \h </w:instrText>
            </w:r>
            <w:r w:rsidR="005E4C96">
              <w:rPr>
                <w:noProof/>
                <w:webHidden/>
              </w:rPr>
            </w:r>
            <w:r w:rsidR="005E4C96">
              <w:rPr>
                <w:noProof/>
                <w:webHidden/>
              </w:rPr>
              <w:fldChar w:fldCharType="separate"/>
            </w:r>
            <w:r w:rsidR="005E4C96">
              <w:rPr>
                <w:noProof/>
                <w:webHidden/>
              </w:rPr>
              <w:t>43</w:t>
            </w:r>
            <w:r w:rsidR="005E4C96">
              <w:rPr>
                <w:noProof/>
                <w:webHidden/>
              </w:rPr>
              <w:fldChar w:fldCharType="end"/>
            </w:r>
          </w:hyperlink>
        </w:p>
        <w:p w:rsidR="005E4C96" w:rsidRDefault="00C53B2E">
          <w:pPr>
            <w:pStyle w:val="TOC2"/>
            <w:tabs>
              <w:tab w:val="right" w:leader="dot" w:pos="10690"/>
            </w:tabs>
            <w:rPr>
              <w:noProof/>
            </w:rPr>
          </w:pPr>
          <w:hyperlink w:anchor="_Toc517266961" w:history="1">
            <w:r w:rsidR="005E4C96" w:rsidRPr="00E546ED">
              <w:rPr>
                <w:rStyle w:val="Hyperlink"/>
                <w:rFonts w:cstheme="majorBidi"/>
                <w:noProof/>
              </w:rPr>
              <w:t>10-10 Working platforms</w:t>
            </w:r>
            <w:r w:rsidR="005E4C96">
              <w:rPr>
                <w:noProof/>
                <w:webHidden/>
              </w:rPr>
              <w:tab/>
            </w:r>
            <w:r w:rsidR="005E4C96">
              <w:rPr>
                <w:noProof/>
                <w:webHidden/>
              </w:rPr>
              <w:fldChar w:fldCharType="begin"/>
            </w:r>
            <w:r w:rsidR="005E4C96">
              <w:rPr>
                <w:noProof/>
                <w:webHidden/>
              </w:rPr>
              <w:instrText xml:space="preserve"> PAGEREF _Toc517266961 \h </w:instrText>
            </w:r>
            <w:r w:rsidR="005E4C96">
              <w:rPr>
                <w:noProof/>
                <w:webHidden/>
              </w:rPr>
            </w:r>
            <w:r w:rsidR="005E4C96">
              <w:rPr>
                <w:noProof/>
                <w:webHidden/>
              </w:rPr>
              <w:fldChar w:fldCharType="separate"/>
            </w:r>
            <w:r w:rsidR="005E4C96">
              <w:rPr>
                <w:noProof/>
                <w:webHidden/>
              </w:rPr>
              <w:t>46</w:t>
            </w:r>
            <w:r w:rsidR="005E4C96">
              <w:rPr>
                <w:noProof/>
                <w:webHidden/>
              </w:rPr>
              <w:fldChar w:fldCharType="end"/>
            </w:r>
          </w:hyperlink>
        </w:p>
        <w:p w:rsidR="005E4C96" w:rsidRDefault="00C53B2E">
          <w:pPr>
            <w:pStyle w:val="TOC2"/>
            <w:tabs>
              <w:tab w:val="right" w:leader="dot" w:pos="10690"/>
            </w:tabs>
            <w:rPr>
              <w:noProof/>
            </w:rPr>
          </w:pPr>
          <w:hyperlink w:anchor="_Toc517266962" w:history="1">
            <w:r w:rsidR="005E4C96" w:rsidRPr="00E546ED">
              <w:rPr>
                <w:rStyle w:val="Hyperlink"/>
                <w:rFonts w:cstheme="majorBidi"/>
                <w:noProof/>
              </w:rPr>
              <w:t>10-11 Ropes:</w:t>
            </w:r>
            <w:r w:rsidR="005E4C96">
              <w:rPr>
                <w:noProof/>
                <w:webHidden/>
              </w:rPr>
              <w:tab/>
            </w:r>
            <w:r w:rsidR="005E4C96">
              <w:rPr>
                <w:noProof/>
                <w:webHidden/>
              </w:rPr>
              <w:fldChar w:fldCharType="begin"/>
            </w:r>
            <w:r w:rsidR="005E4C96">
              <w:rPr>
                <w:noProof/>
                <w:webHidden/>
              </w:rPr>
              <w:instrText xml:space="preserve"> PAGEREF _Toc517266962 \h </w:instrText>
            </w:r>
            <w:r w:rsidR="005E4C96">
              <w:rPr>
                <w:noProof/>
                <w:webHidden/>
              </w:rPr>
            </w:r>
            <w:r w:rsidR="005E4C96">
              <w:rPr>
                <w:noProof/>
                <w:webHidden/>
              </w:rPr>
              <w:fldChar w:fldCharType="separate"/>
            </w:r>
            <w:r w:rsidR="005E4C96">
              <w:rPr>
                <w:noProof/>
                <w:webHidden/>
              </w:rPr>
              <w:t>49</w:t>
            </w:r>
            <w:r w:rsidR="005E4C96">
              <w:rPr>
                <w:noProof/>
                <w:webHidden/>
              </w:rPr>
              <w:fldChar w:fldCharType="end"/>
            </w:r>
          </w:hyperlink>
        </w:p>
        <w:p w:rsidR="005E4C96" w:rsidRDefault="00C53B2E">
          <w:pPr>
            <w:pStyle w:val="TOC2"/>
            <w:tabs>
              <w:tab w:val="right" w:leader="dot" w:pos="10690"/>
            </w:tabs>
            <w:rPr>
              <w:noProof/>
            </w:rPr>
          </w:pPr>
          <w:hyperlink w:anchor="_Toc517266963" w:history="1">
            <w:r w:rsidR="005E4C96" w:rsidRPr="00E546ED">
              <w:rPr>
                <w:rStyle w:val="Hyperlink"/>
                <w:rFonts w:cstheme="majorBidi"/>
                <w:noProof/>
              </w:rPr>
              <w:t>10-12 Instruments and Equipment Storage:</w:t>
            </w:r>
            <w:r w:rsidR="005E4C96">
              <w:rPr>
                <w:noProof/>
                <w:webHidden/>
              </w:rPr>
              <w:tab/>
            </w:r>
            <w:r w:rsidR="005E4C96">
              <w:rPr>
                <w:noProof/>
                <w:webHidden/>
              </w:rPr>
              <w:fldChar w:fldCharType="begin"/>
            </w:r>
            <w:r w:rsidR="005E4C96">
              <w:rPr>
                <w:noProof/>
                <w:webHidden/>
              </w:rPr>
              <w:instrText xml:space="preserve"> PAGEREF _Toc517266963 \h </w:instrText>
            </w:r>
            <w:r w:rsidR="005E4C96">
              <w:rPr>
                <w:noProof/>
                <w:webHidden/>
              </w:rPr>
            </w:r>
            <w:r w:rsidR="005E4C96">
              <w:rPr>
                <w:noProof/>
                <w:webHidden/>
              </w:rPr>
              <w:fldChar w:fldCharType="separate"/>
            </w:r>
            <w:r w:rsidR="005E4C96">
              <w:rPr>
                <w:noProof/>
                <w:webHidden/>
              </w:rPr>
              <w:t>49</w:t>
            </w:r>
            <w:r w:rsidR="005E4C96">
              <w:rPr>
                <w:noProof/>
                <w:webHidden/>
              </w:rPr>
              <w:fldChar w:fldCharType="end"/>
            </w:r>
          </w:hyperlink>
        </w:p>
        <w:p w:rsidR="005E4C96" w:rsidRDefault="00C53B2E">
          <w:pPr>
            <w:pStyle w:val="TOC2"/>
            <w:tabs>
              <w:tab w:val="right" w:leader="dot" w:pos="10690"/>
            </w:tabs>
            <w:rPr>
              <w:noProof/>
            </w:rPr>
          </w:pPr>
          <w:hyperlink w:anchor="_Toc517266964" w:history="1">
            <w:r w:rsidR="005E4C96" w:rsidRPr="00E546ED">
              <w:rPr>
                <w:rStyle w:val="Hyperlink"/>
                <w:rFonts w:cstheme="majorBidi"/>
                <w:noProof/>
              </w:rPr>
              <w:t>10-13 Lift:</w:t>
            </w:r>
            <w:r w:rsidR="005E4C96">
              <w:rPr>
                <w:noProof/>
                <w:webHidden/>
              </w:rPr>
              <w:tab/>
            </w:r>
            <w:r w:rsidR="005E4C96">
              <w:rPr>
                <w:noProof/>
                <w:webHidden/>
              </w:rPr>
              <w:fldChar w:fldCharType="begin"/>
            </w:r>
            <w:r w:rsidR="005E4C96">
              <w:rPr>
                <w:noProof/>
                <w:webHidden/>
              </w:rPr>
              <w:instrText xml:space="preserve"> PAGEREF _Toc517266964 \h </w:instrText>
            </w:r>
            <w:r w:rsidR="005E4C96">
              <w:rPr>
                <w:noProof/>
                <w:webHidden/>
              </w:rPr>
            </w:r>
            <w:r w:rsidR="005E4C96">
              <w:rPr>
                <w:noProof/>
                <w:webHidden/>
              </w:rPr>
              <w:fldChar w:fldCharType="separate"/>
            </w:r>
            <w:r w:rsidR="005E4C96">
              <w:rPr>
                <w:noProof/>
                <w:webHidden/>
              </w:rPr>
              <w:t>51</w:t>
            </w:r>
            <w:r w:rsidR="005E4C96">
              <w:rPr>
                <w:noProof/>
                <w:webHidden/>
              </w:rPr>
              <w:fldChar w:fldCharType="end"/>
            </w:r>
          </w:hyperlink>
        </w:p>
        <w:p w:rsidR="005E4C96" w:rsidRDefault="00C53B2E">
          <w:pPr>
            <w:pStyle w:val="TOC1"/>
            <w:tabs>
              <w:tab w:val="right" w:leader="dot" w:pos="10690"/>
            </w:tabs>
            <w:rPr>
              <w:noProof/>
            </w:rPr>
          </w:pPr>
          <w:hyperlink w:anchor="_Toc517266965" w:history="1">
            <w:r w:rsidR="005E4C96" w:rsidRPr="00E546ED">
              <w:rPr>
                <w:rStyle w:val="Hyperlink"/>
                <w:rFonts w:cstheme="majorBidi"/>
                <w:noProof/>
              </w:rPr>
              <w:t>11. Personnel Training</w:t>
            </w:r>
            <w:r w:rsidR="005E4C96">
              <w:rPr>
                <w:noProof/>
                <w:webHidden/>
              </w:rPr>
              <w:tab/>
            </w:r>
            <w:r w:rsidR="005E4C96">
              <w:rPr>
                <w:noProof/>
                <w:webHidden/>
              </w:rPr>
              <w:fldChar w:fldCharType="begin"/>
            </w:r>
            <w:r w:rsidR="005E4C96">
              <w:rPr>
                <w:noProof/>
                <w:webHidden/>
              </w:rPr>
              <w:instrText xml:space="preserve"> PAGEREF _Toc517266965 \h </w:instrText>
            </w:r>
            <w:r w:rsidR="005E4C96">
              <w:rPr>
                <w:noProof/>
                <w:webHidden/>
              </w:rPr>
            </w:r>
            <w:r w:rsidR="005E4C96">
              <w:rPr>
                <w:noProof/>
                <w:webHidden/>
              </w:rPr>
              <w:fldChar w:fldCharType="separate"/>
            </w:r>
            <w:r w:rsidR="005E4C96">
              <w:rPr>
                <w:noProof/>
                <w:webHidden/>
              </w:rPr>
              <w:t>51</w:t>
            </w:r>
            <w:r w:rsidR="005E4C96">
              <w:rPr>
                <w:noProof/>
                <w:webHidden/>
              </w:rPr>
              <w:fldChar w:fldCharType="end"/>
            </w:r>
          </w:hyperlink>
        </w:p>
        <w:p w:rsidR="005E4C96" w:rsidRDefault="00C53B2E">
          <w:pPr>
            <w:pStyle w:val="TOC1"/>
            <w:tabs>
              <w:tab w:val="right" w:leader="dot" w:pos="10690"/>
            </w:tabs>
            <w:rPr>
              <w:noProof/>
            </w:rPr>
          </w:pPr>
          <w:hyperlink w:anchor="_Toc517266966" w:history="1">
            <w:r w:rsidR="005E4C96" w:rsidRPr="00E546ED">
              <w:rPr>
                <w:rStyle w:val="Hyperlink"/>
                <w:rFonts w:cstheme="majorBidi"/>
                <w:noProof/>
              </w:rPr>
              <w:t>12. Preparing for Emergency Response</w:t>
            </w:r>
            <w:r w:rsidR="005E4C96">
              <w:rPr>
                <w:noProof/>
                <w:webHidden/>
              </w:rPr>
              <w:tab/>
            </w:r>
            <w:r w:rsidR="005E4C96">
              <w:rPr>
                <w:noProof/>
                <w:webHidden/>
              </w:rPr>
              <w:fldChar w:fldCharType="begin"/>
            </w:r>
            <w:r w:rsidR="005E4C96">
              <w:rPr>
                <w:noProof/>
                <w:webHidden/>
              </w:rPr>
              <w:instrText xml:space="preserve"> PAGEREF _Toc517266966 \h </w:instrText>
            </w:r>
            <w:r w:rsidR="005E4C96">
              <w:rPr>
                <w:noProof/>
                <w:webHidden/>
              </w:rPr>
            </w:r>
            <w:r w:rsidR="005E4C96">
              <w:rPr>
                <w:noProof/>
                <w:webHidden/>
              </w:rPr>
              <w:fldChar w:fldCharType="separate"/>
            </w:r>
            <w:r w:rsidR="005E4C96">
              <w:rPr>
                <w:noProof/>
                <w:webHidden/>
              </w:rPr>
              <w:t>53</w:t>
            </w:r>
            <w:r w:rsidR="005E4C96">
              <w:rPr>
                <w:noProof/>
                <w:webHidden/>
              </w:rPr>
              <w:fldChar w:fldCharType="end"/>
            </w:r>
          </w:hyperlink>
        </w:p>
        <w:p w:rsidR="005E4C96" w:rsidRDefault="00C53B2E">
          <w:pPr>
            <w:pStyle w:val="TOC1"/>
            <w:tabs>
              <w:tab w:val="right" w:leader="dot" w:pos="10690"/>
            </w:tabs>
            <w:rPr>
              <w:noProof/>
            </w:rPr>
          </w:pPr>
          <w:hyperlink w:anchor="_Toc517266967" w:history="1">
            <w:r w:rsidR="005E4C96" w:rsidRPr="00E546ED">
              <w:rPr>
                <w:rStyle w:val="Hyperlink"/>
                <w:rFonts w:cstheme="majorBidi"/>
                <w:noProof/>
              </w:rPr>
              <w:t>13. Appendices</w:t>
            </w:r>
            <w:r w:rsidR="005E4C96">
              <w:rPr>
                <w:noProof/>
                <w:webHidden/>
              </w:rPr>
              <w:tab/>
            </w:r>
            <w:r w:rsidR="005E4C96">
              <w:rPr>
                <w:noProof/>
                <w:webHidden/>
              </w:rPr>
              <w:fldChar w:fldCharType="begin"/>
            </w:r>
            <w:r w:rsidR="005E4C96">
              <w:rPr>
                <w:noProof/>
                <w:webHidden/>
              </w:rPr>
              <w:instrText xml:space="preserve"> PAGEREF _Toc517266967 \h </w:instrText>
            </w:r>
            <w:r w:rsidR="005E4C96">
              <w:rPr>
                <w:noProof/>
                <w:webHidden/>
              </w:rPr>
            </w:r>
            <w:r w:rsidR="005E4C96">
              <w:rPr>
                <w:noProof/>
                <w:webHidden/>
              </w:rPr>
              <w:fldChar w:fldCharType="separate"/>
            </w:r>
            <w:r w:rsidR="005E4C96">
              <w:rPr>
                <w:noProof/>
                <w:webHidden/>
              </w:rPr>
              <w:t>54</w:t>
            </w:r>
            <w:r w:rsidR="005E4C96">
              <w:rPr>
                <w:noProof/>
                <w:webHidden/>
              </w:rPr>
              <w:fldChar w:fldCharType="end"/>
            </w:r>
          </w:hyperlink>
        </w:p>
        <w:p w:rsidR="005E4C96" w:rsidRDefault="005E4C96">
          <w:r>
            <w:rPr>
              <w:b/>
              <w:bCs/>
              <w:noProof/>
            </w:rPr>
            <w:fldChar w:fldCharType="end"/>
          </w:r>
        </w:p>
      </w:sdtContent>
    </w:sdt>
    <w:p w:rsidR="00B14BE9" w:rsidRPr="005E4C96" w:rsidRDefault="00B14BE9">
      <w:pPr>
        <w:rPr>
          <w:rFonts w:cstheme="majorBidi"/>
          <w:sz w:val="20"/>
        </w:rPr>
        <w:sectPr w:rsidR="00B14BE9" w:rsidRPr="005E4C96">
          <w:headerReference w:type="even" r:id="rId11"/>
          <w:headerReference w:type="default" r:id="rId12"/>
          <w:footerReference w:type="even" r:id="rId13"/>
          <w:footerReference w:type="default" r:id="rId14"/>
          <w:headerReference w:type="first" r:id="rId15"/>
          <w:footerReference w:type="first" r:id="rId16"/>
          <w:pgSz w:w="12240" w:h="15840"/>
          <w:pgMar w:top="1420" w:right="680" w:bottom="1020" w:left="860" w:header="720" w:footer="720" w:gutter="0"/>
          <w:cols w:space="720"/>
        </w:sectPr>
      </w:pPr>
    </w:p>
    <w:p w:rsidR="00B14BE9" w:rsidRPr="005E4C96" w:rsidRDefault="00B14BE9">
      <w:pPr>
        <w:pStyle w:val="BodyText"/>
        <w:rPr>
          <w:rFonts w:cstheme="majorBidi"/>
          <w:sz w:val="20"/>
        </w:rPr>
      </w:pPr>
    </w:p>
    <w:p w:rsidR="00B14BE9" w:rsidRPr="005E4C96" w:rsidRDefault="00B14BE9">
      <w:pPr>
        <w:pStyle w:val="BodyText"/>
        <w:spacing w:before="8"/>
        <w:rPr>
          <w:rFonts w:cstheme="majorBidi"/>
          <w:sz w:val="17"/>
        </w:rPr>
      </w:pPr>
    </w:p>
    <w:p w:rsidR="00B14BE9" w:rsidRPr="005E4C96" w:rsidRDefault="00180567" w:rsidP="005E4C96">
      <w:pPr>
        <w:pStyle w:val="Heading1"/>
        <w:ind w:right="1509"/>
        <w:rPr>
          <w:rFonts w:cstheme="majorBidi"/>
        </w:rPr>
      </w:pPr>
      <w:bookmarkStart w:id="1" w:name="_Toc517266919"/>
      <w:r w:rsidRPr="005E4C96">
        <w:rPr>
          <w:rFonts w:cstheme="majorBidi"/>
        </w:rPr>
        <w:t>1. Introduction</w:t>
      </w:r>
      <w:bookmarkEnd w:id="1"/>
    </w:p>
    <w:p w:rsidR="00B14BE9" w:rsidRPr="005E4C96" w:rsidRDefault="00B14BE9" w:rsidP="005E4C96">
      <w:pPr>
        <w:pStyle w:val="BodyText"/>
        <w:spacing w:before="14"/>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Scaffolding is used in a wide range of industries and activities as a safe and reliable structure helping workers do their job at heights. This solution helps reduce the risks of working at heights. In the petroleum industry, many activities are impossible without the use of scaffolding. Thus, given the scaffolding's wide range of applications in this industry, the occupational accidents caused by use of unsafe scaffolding when working at heights, and the high number of fall from height accidents, and their irreparable consequences, especially during the last 6 years (with an occupational fatality rate of 16%), the necessary measures should be taken to provide safe scaffoldings for different projects. The safety requirements should be taken into consideration in the selection, installation, and use of these structures. The relevant personnel should also receive the necessary trainings and the regular inspection and control visits should be given high priority.</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The safe and appropriate use of scaffoldings requires that the best scaffolding system be selected for the project at hand. In cases where the basic features of the selected scaffolding are not appropriate for the job or all the necessary components or parts are not available, occupational accident is likely to happen.</w:t>
      </w:r>
      <w:r>
        <w:rPr>
          <w:rFonts w:cstheme="majorBidi"/>
        </w:rPr>
        <w:t xml:space="preserve"> </w:t>
      </w:r>
      <w:r w:rsidRPr="005E4C96">
        <w:rPr>
          <w:rFonts w:cstheme="majorBidi"/>
        </w:rPr>
        <w:t>The appropriate selection of scaffolding and its components requires a thorough understanding of both the project and the site. In this regard, the relevant considerations include:</w:t>
      </w:r>
    </w:p>
    <w:p w:rsidR="00B14BE9" w:rsidRPr="005E4C96" w:rsidRDefault="00B14BE9" w:rsidP="00180567">
      <w:pPr>
        <w:pStyle w:val="BodyText"/>
        <w:spacing w:before="14"/>
        <w:ind w:right="352"/>
        <w:rPr>
          <w:rFonts w:cstheme="majorBidi"/>
          <w:sz w:val="10"/>
        </w:rPr>
      </w:pPr>
    </w:p>
    <w:p w:rsidR="00B14BE9" w:rsidRPr="005E4C96" w:rsidRDefault="00B14BE9" w:rsidP="00180567">
      <w:pPr>
        <w:ind w:right="352"/>
        <w:rPr>
          <w:rFonts w:cstheme="majorBidi"/>
          <w:sz w:val="10"/>
        </w:rPr>
        <w:sectPr w:rsidR="00B14BE9" w:rsidRPr="005E4C96">
          <w:pgSz w:w="12240" w:h="15840"/>
          <w:pgMar w:top="1420" w:right="680" w:bottom="1020" w:left="860" w:header="720" w:footer="720" w:gutter="0"/>
          <w:cols w:space="720"/>
        </w:sectPr>
      </w:pPr>
    </w:p>
    <w:p w:rsidR="00B14BE9" w:rsidRPr="005E4C96" w:rsidRDefault="00180567" w:rsidP="00180567">
      <w:pPr>
        <w:pStyle w:val="BodyText"/>
        <w:numPr>
          <w:ilvl w:val="0"/>
          <w:numId w:val="1"/>
        </w:numPr>
        <w:spacing w:before="215"/>
        <w:ind w:right="352"/>
        <w:rPr>
          <w:rFonts w:cstheme="majorBidi"/>
        </w:rPr>
      </w:pPr>
      <w:r w:rsidRPr="005E4C96">
        <w:rPr>
          <w:rFonts w:cstheme="majorBidi"/>
        </w:rPr>
        <w:lastRenderedPageBreak/>
        <w:t>The weight of workers, tools, materials, and equipment to be supported by the scaffolding</w:t>
      </w:r>
    </w:p>
    <w:p w:rsidR="00B14BE9" w:rsidRPr="005E4C96" w:rsidRDefault="00180567" w:rsidP="00180567">
      <w:pPr>
        <w:pStyle w:val="BodyText"/>
        <w:numPr>
          <w:ilvl w:val="0"/>
          <w:numId w:val="1"/>
        </w:numPr>
        <w:spacing w:before="62"/>
        <w:ind w:right="352"/>
        <w:rPr>
          <w:rFonts w:cstheme="majorBidi"/>
        </w:rPr>
      </w:pPr>
      <w:r w:rsidRPr="005E4C96">
        <w:rPr>
          <w:rFonts w:cstheme="majorBidi"/>
        </w:rPr>
        <w:t>Working conditions</w:t>
      </w:r>
    </w:p>
    <w:p w:rsidR="00B14BE9" w:rsidRPr="005E4C96" w:rsidRDefault="00180567" w:rsidP="00180567">
      <w:pPr>
        <w:pStyle w:val="BodyText"/>
        <w:numPr>
          <w:ilvl w:val="0"/>
          <w:numId w:val="1"/>
        </w:numPr>
        <w:spacing w:before="61"/>
        <w:ind w:right="352"/>
        <w:rPr>
          <w:rFonts w:cstheme="majorBidi"/>
        </w:rPr>
      </w:pPr>
      <w:r w:rsidRPr="005E4C96">
        <w:rPr>
          <w:rFonts w:cstheme="majorBidi"/>
        </w:rPr>
        <w:t>Height(s) at which the scaffolding is going to be installed</w:t>
      </w:r>
    </w:p>
    <w:p w:rsidR="00B14BE9" w:rsidRPr="005E4C96" w:rsidRDefault="00180567" w:rsidP="00180567">
      <w:pPr>
        <w:pStyle w:val="BodyText"/>
        <w:numPr>
          <w:ilvl w:val="0"/>
          <w:numId w:val="1"/>
        </w:numPr>
        <w:spacing w:before="62"/>
        <w:ind w:right="352"/>
        <w:rPr>
          <w:rFonts w:cstheme="majorBidi"/>
        </w:rPr>
      </w:pPr>
      <w:r w:rsidRPr="005E4C96">
        <w:rPr>
          <w:rFonts w:cstheme="majorBidi"/>
        </w:rPr>
        <w:t xml:space="preserve">Type of activity to be carried out </w:t>
      </w:r>
      <w:proofErr w:type="spellStart"/>
      <w:r w:rsidRPr="005E4C96">
        <w:rPr>
          <w:rFonts w:cstheme="majorBidi"/>
        </w:rPr>
        <w:t>n</w:t>
      </w:r>
      <w:proofErr w:type="spellEnd"/>
      <w:r w:rsidRPr="005E4C96">
        <w:rPr>
          <w:rFonts w:cstheme="majorBidi"/>
        </w:rPr>
        <w:t xml:space="preserve"> the scaffolding</w:t>
      </w:r>
    </w:p>
    <w:p w:rsidR="00180567" w:rsidRDefault="00180567" w:rsidP="00180567">
      <w:pPr>
        <w:pStyle w:val="BodyText"/>
        <w:numPr>
          <w:ilvl w:val="0"/>
          <w:numId w:val="1"/>
        </w:numPr>
        <w:spacing w:before="61" w:line="280" w:lineRule="auto"/>
        <w:ind w:right="352"/>
        <w:rPr>
          <w:rFonts w:cstheme="majorBidi"/>
        </w:rPr>
      </w:pPr>
      <w:r w:rsidRPr="005E4C96">
        <w:rPr>
          <w:rFonts w:cstheme="majorBidi"/>
        </w:rPr>
        <w:t xml:space="preserve">Project Duration </w:t>
      </w:r>
    </w:p>
    <w:p w:rsidR="00B14BE9" w:rsidRPr="005E4C96" w:rsidRDefault="00180567" w:rsidP="00180567">
      <w:pPr>
        <w:pStyle w:val="BodyText"/>
        <w:numPr>
          <w:ilvl w:val="0"/>
          <w:numId w:val="1"/>
        </w:numPr>
        <w:spacing w:before="61" w:line="280" w:lineRule="auto"/>
        <w:ind w:right="352"/>
        <w:rPr>
          <w:rFonts w:cstheme="majorBidi"/>
        </w:rPr>
      </w:pPr>
      <w:r w:rsidRPr="005E4C96">
        <w:rPr>
          <w:rFonts w:cstheme="majorBidi"/>
        </w:rPr>
        <w:t>The supervisor's or personnel’s experience and the different types of scaffolding available</w:t>
      </w:r>
    </w:p>
    <w:p w:rsidR="00180567" w:rsidRDefault="00180567" w:rsidP="00180567">
      <w:pPr>
        <w:pStyle w:val="BodyText"/>
        <w:numPr>
          <w:ilvl w:val="0"/>
          <w:numId w:val="1"/>
        </w:numPr>
        <w:spacing w:before="1" w:line="280" w:lineRule="auto"/>
        <w:ind w:right="352"/>
        <w:rPr>
          <w:rFonts w:cstheme="majorBidi"/>
        </w:rPr>
      </w:pPr>
      <w:r w:rsidRPr="005E4C96">
        <w:rPr>
          <w:rFonts w:cstheme="majorBidi"/>
        </w:rPr>
        <w:t xml:space="preserve">Weather conditions </w:t>
      </w:r>
    </w:p>
    <w:p w:rsidR="00B14BE9" w:rsidRPr="005E4C96" w:rsidRDefault="00180567" w:rsidP="00180567">
      <w:pPr>
        <w:pStyle w:val="BodyText"/>
        <w:numPr>
          <w:ilvl w:val="0"/>
          <w:numId w:val="1"/>
        </w:numPr>
        <w:spacing w:before="1" w:line="280" w:lineRule="auto"/>
        <w:ind w:right="352"/>
        <w:rPr>
          <w:rFonts w:cstheme="majorBidi"/>
        </w:rPr>
      </w:pPr>
      <w:r w:rsidRPr="005E4C96">
        <w:rPr>
          <w:rFonts w:cstheme="majorBidi"/>
        </w:rPr>
        <w:t>Ladder or other equipment used to access the working platforms</w:t>
      </w:r>
    </w:p>
    <w:p w:rsidR="00180567" w:rsidRDefault="00180567" w:rsidP="00180567">
      <w:pPr>
        <w:pStyle w:val="BodyText"/>
        <w:numPr>
          <w:ilvl w:val="0"/>
          <w:numId w:val="1"/>
        </w:numPr>
        <w:spacing w:before="1" w:line="280" w:lineRule="auto"/>
        <w:ind w:right="352"/>
        <w:rPr>
          <w:rFonts w:cstheme="majorBidi"/>
        </w:rPr>
      </w:pPr>
      <w:r w:rsidRPr="005E4C96">
        <w:rPr>
          <w:rFonts w:cstheme="majorBidi"/>
        </w:rPr>
        <w:t xml:space="preserve">Barriers </w:t>
      </w:r>
    </w:p>
    <w:p w:rsidR="00B14BE9" w:rsidRPr="005E4C96" w:rsidRDefault="00180567" w:rsidP="00180567">
      <w:pPr>
        <w:pStyle w:val="BodyText"/>
        <w:numPr>
          <w:ilvl w:val="0"/>
          <w:numId w:val="1"/>
        </w:numPr>
        <w:spacing w:before="1" w:line="280" w:lineRule="auto"/>
        <w:ind w:right="352"/>
        <w:rPr>
          <w:rFonts w:cstheme="majorBidi"/>
        </w:rPr>
      </w:pPr>
      <w:r w:rsidRPr="005E4C96">
        <w:rPr>
          <w:rFonts w:cstheme="majorBidi"/>
        </w:rPr>
        <w:t>The structure of the building or construction the workers are working on</w:t>
      </w:r>
    </w:p>
    <w:p w:rsidR="00B14BE9" w:rsidRPr="005E4C96" w:rsidRDefault="00180567" w:rsidP="00180567">
      <w:pPr>
        <w:pStyle w:val="BodyText"/>
        <w:numPr>
          <w:ilvl w:val="0"/>
          <w:numId w:val="1"/>
        </w:numPr>
        <w:spacing w:before="3" w:line="280" w:lineRule="auto"/>
        <w:ind w:right="352"/>
        <w:rPr>
          <w:rFonts w:cstheme="majorBidi"/>
        </w:rPr>
      </w:pPr>
      <w:r w:rsidRPr="005E4C96">
        <w:rPr>
          <w:rFonts w:cstheme="majorBidi"/>
        </w:rPr>
        <w:t xml:space="preserve">Installation and dismantling problems (Preventing </w:t>
      </w:r>
      <w:proofErr w:type="spellStart"/>
      <w:r w:rsidRPr="005E4C96">
        <w:rPr>
          <w:rFonts w:cstheme="majorBidi"/>
        </w:rPr>
        <w:t>scaffolders</w:t>
      </w:r>
      <w:proofErr w:type="spellEnd"/>
      <w:r w:rsidRPr="005E4C96">
        <w:rPr>
          <w:rFonts w:cstheme="majorBidi"/>
        </w:rPr>
        <w:t xml:space="preserve"> from falling from heights, use if mechanical equipment in the installation process to help </w:t>
      </w:r>
      <w:proofErr w:type="spellStart"/>
      <w:r w:rsidRPr="005E4C96">
        <w:rPr>
          <w:rFonts w:cstheme="majorBidi"/>
        </w:rPr>
        <w:t>scaffolders</w:t>
      </w:r>
      <w:proofErr w:type="spellEnd"/>
      <w:r w:rsidRPr="005E4C96">
        <w:rPr>
          <w:rFonts w:cstheme="majorBidi"/>
        </w:rPr>
        <w:t>, etc</w:t>
      </w:r>
      <w:proofErr w:type="gramStart"/>
      <w:r w:rsidRPr="005E4C96">
        <w:rPr>
          <w:rFonts w:cstheme="majorBidi"/>
        </w:rPr>
        <w:t>. )</w:t>
      </w:r>
      <w:proofErr w:type="gramEnd"/>
    </w:p>
    <w:p w:rsidR="00B14BE9" w:rsidRPr="005E4C96" w:rsidRDefault="00180567" w:rsidP="00180567">
      <w:pPr>
        <w:pStyle w:val="BodyText"/>
        <w:numPr>
          <w:ilvl w:val="0"/>
          <w:numId w:val="1"/>
        </w:numPr>
        <w:ind w:right="352"/>
        <w:rPr>
          <w:rFonts w:cstheme="majorBidi"/>
        </w:rPr>
      </w:pPr>
      <w:r w:rsidRPr="005E4C96">
        <w:rPr>
          <w:rFonts w:cstheme="majorBidi"/>
        </w:rPr>
        <w:t>Conditions of walkways under the scaffoldings</w:t>
      </w:r>
    </w:p>
    <w:p w:rsidR="00B14BE9" w:rsidRPr="005E4C96" w:rsidRDefault="00180567" w:rsidP="00180567">
      <w:pPr>
        <w:pStyle w:val="BodyText"/>
        <w:spacing w:before="27"/>
        <w:ind w:right="352"/>
        <w:rPr>
          <w:rFonts w:cstheme="majorBidi"/>
        </w:rPr>
      </w:pPr>
      <w:r w:rsidRPr="005E4C96">
        <w:rPr>
          <w:rFonts w:cstheme="majorBidi"/>
        </w:rPr>
        <w:br w:type="column"/>
      </w:r>
    </w:p>
    <w:p w:rsidR="00B14BE9" w:rsidRPr="005E4C96" w:rsidRDefault="00B14BE9" w:rsidP="00180567">
      <w:pPr>
        <w:ind w:right="352"/>
        <w:rPr>
          <w:rFonts w:cstheme="majorBidi"/>
        </w:rPr>
        <w:sectPr w:rsidR="00B14BE9" w:rsidRPr="005E4C96">
          <w:type w:val="continuous"/>
          <w:pgSz w:w="12240" w:h="15840"/>
          <w:pgMar w:top="780" w:right="680" w:bottom="280" w:left="860" w:header="720" w:footer="720" w:gutter="0"/>
          <w:cols w:num="2" w:space="720" w:equalWidth="0">
            <w:col w:w="8303" w:space="40"/>
            <w:col w:w="2357"/>
          </w:cols>
        </w:sectPr>
      </w:pPr>
    </w:p>
    <w:p w:rsidR="00B14BE9" w:rsidRPr="005E4C96" w:rsidRDefault="00B14BE9" w:rsidP="00180567">
      <w:pPr>
        <w:pStyle w:val="BodyText"/>
        <w:ind w:right="352"/>
        <w:rPr>
          <w:rFonts w:cstheme="majorBidi"/>
          <w:sz w:val="20"/>
        </w:rPr>
      </w:pPr>
    </w:p>
    <w:p w:rsidR="00B14BE9" w:rsidRPr="005E4C96" w:rsidRDefault="00180567" w:rsidP="00180567">
      <w:pPr>
        <w:pStyle w:val="BodyText"/>
        <w:spacing w:before="175"/>
        <w:ind w:right="352"/>
        <w:rPr>
          <w:rFonts w:cstheme="majorBidi"/>
          <w:sz w:val="10"/>
        </w:rPr>
        <w:sectPr w:rsidR="00B14BE9" w:rsidRPr="005E4C96">
          <w:pgSz w:w="12240" w:h="15840"/>
          <w:pgMar w:top="1420" w:right="680" w:bottom="1020" w:left="860" w:header="720" w:footer="720" w:gutter="0"/>
          <w:cols w:space="720"/>
        </w:sectPr>
      </w:pPr>
      <w:r w:rsidRPr="005E4C96">
        <w:rPr>
          <w:rFonts w:cstheme="majorBidi"/>
        </w:rPr>
        <w:t>NIOC’s associate companies and subsidiaries should prepare and implement their own “Scaffolding Use and Installation safety Instruction” based on the present guideline. This personalized instruction should also be implemented by the companies’ contractors. The instruction will guide them on how to institutionalize the working procedure and will help them understand the requirements for the implementation of the present document.</w:t>
      </w:r>
    </w:p>
    <w:p w:rsidR="00180567" w:rsidRDefault="00180567" w:rsidP="00180567">
      <w:pPr>
        <w:pStyle w:val="BodyText"/>
        <w:spacing w:before="12"/>
        <w:ind w:right="352"/>
        <w:rPr>
          <w:rFonts w:cstheme="majorBidi"/>
          <w:sz w:val="10"/>
        </w:rPr>
        <w:sectPr w:rsidR="00180567" w:rsidSect="00180567">
          <w:type w:val="continuous"/>
          <w:pgSz w:w="12240" w:h="15840"/>
          <w:pgMar w:top="780" w:right="680" w:bottom="280" w:left="860" w:header="720" w:footer="720" w:gutter="0"/>
          <w:cols w:space="720"/>
        </w:sectPr>
      </w:pPr>
    </w:p>
    <w:p w:rsidR="00B14BE9" w:rsidRPr="005E4C96" w:rsidRDefault="00180567" w:rsidP="00180567">
      <w:pPr>
        <w:pStyle w:val="BodyText"/>
        <w:spacing w:before="28"/>
        <w:ind w:right="352"/>
        <w:rPr>
          <w:rFonts w:cstheme="majorBidi"/>
        </w:rPr>
      </w:pPr>
      <w:r w:rsidRPr="005E4C96">
        <w:rPr>
          <w:rFonts w:cstheme="majorBidi"/>
        </w:rPr>
        <w:lastRenderedPageBreak/>
        <w:t>It should be noted that the implementation of the provisions stipulated in the present guideline (serving as the minimum requirements) is mandatory for all NIOC’s affiliate companies and their contractors.</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Heading1"/>
        <w:ind w:right="352"/>
        <w:rPr>
          <w:rFonts w:cstheme="majorBidi"/>
        </w:rPr>
      </w:pPr>
      <w:bookmarkStart w:id="2" w:name="_Toc517266920"/>
      <w:r w:rsidRPr="005E4C96">
        <w:rPr>
          <w:rFonts w:cstheme="majorBidi"/>
        </w:rPr>
        <w:t>2. Objective</w:t>
      </w:r>
      <w:bookmarkEnd w:id="2"/>
    </w:p>
    <w:p w:rsidR="00B14BE9" w:rsidRPr="005E4C96" w:rsidRDefault="00B14BE9" w:rsidP="00180567">
      <w:pPr>
        <w:pStyle w:val="BodyText"/>
        <w:spacing w:before="14"/>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The present guideline aimed at explaining the requirements associated with the installation and use of scaffoldings in projects, repair activities, etc. at NIOC’s level.</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Heading1"/>
        <w:spacing w:line="423" w:lineRule="exact"/>
        <w:ind w:right="352"/>
        <w:rPr>
          <w:rFonts w:cstheme="majorBidi"/>
        </w:rPr>
      </w:pPr>
      <w:bookmarkStart w:id="3" w:name="_Toc517266921"/>
      <w:r w:rsidRPr="005E4C96">
        <w:rPr>
          <w:rFonts w:cstheme="majorBidi"/>
        </w:rPr>
        <w:t>3. Scope of Application</w:t>
      </w:r>
      <w:bookmarkEnd w:id="3"/>
    </w:p>
    <w:p w:rsidR="00B14BE9" w:rsidRPr="005E4C96" w:rsidRDefault="00B14BE9" w:rsidP="00180567">
      <w:pPr>
        <w:pStyle w:val="BodyText"/>
        <w:spacing w:before="14"/>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The guideline applies to all NIOC’s subsidiaries, associate companies, departments, and operational areas as well as those contractors working under project or volume contracts.</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The present guideline should be followed in all the processes associated with the building's and production unit’s repair and maintenance, workplace management, and installation and construction projects at NIOC's level.</w:t>
      </w: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Heading1"/>
        <w:ind w:right="352"/>
        <w:rPr>
          <w:rFonts w:cstheme="majorBidi"/>
        </w:rPr>
      </w:pPr>
      <w:bookmarkStart w:id="4" w:name="_Toc517266922"/>
      <w:r w:rsidRPr="005E4C96">
        <w:rPr>
          <w:rFonts w:cstheme="majorBidi"/>
        </w:rPr>
        <w:t>4. Definitions and Terms</w:t>
      </w:r>
      <w:bookmarkEnd w:id="4"/>
    </w:p>
    <w:p w:rsidR="00B14BE9" w:rsidRPr="005E4C96" w:rsidRDefault="00B14BE9" w:rsidP="00180567">
      <w:pPr>
        <w:pStyle w:val="BodyText"/>
        <w:spacing w:before="8"/>
        <w:ind w:right="352"/>
        <w:rPr>
          <w:rFonts w:cstheme="majorBidi"/>
          <w:b/>
          <w:sz w:val="9"/>
        </w:rPr>
      </w:pPr>
    </w:p>
    <w:p w:rsidR="00B14BE9" w:rsidRPr="005E4C96" w:rsidRDefault="00180567" w:rsidP="00180567">
      <w:pPr>
        <w:pStyle w:val="BodyText"/>
        <w:numPr>
          <w:ilvl w:val="0"/>
          <w:numId w:val="2"/>
        </w:numPr>
        <w:spacing w:before="71"/>
        <w:ind w:right="352"/>
        <w:rPr>
          <w:rFonts w:cstheme="majorBidi"/>
        </w:rPr>
      </w:pPr>
      <w:r w:rsidRPr="005E4C96">
        <w:rPr>
          <w:rFonts w:cstheme="majorBidi"/>
        </w:rPr>
        <w:t></w:t>
      </w:r>
      <w:r w:rsidRPr="005E4C96">
        <w:rPr>
          <w:rFonts w:cstheme="majorBidi"/>
          <w:b/>
          <w:bCs/>
        </w:rPr>
        <w:t xml:space="preserve"> </w:t>
      </w:r>
      <w:r w:rsidRPr="005E4C96">
        <w:rPr>
          <w:rFonts w:cstheme="majorBidi"/>
        </w:rPr>
        <w:t>Company: Hereafter in this document, the word “Company” shall mean “National Iranian Oil Company (NIOC)”.</w:t>
      </w:r>
    </w:p>
    <w:p w:rsidR="00B14BE9" w:rsidRPr="00180567" w:rsidRDefault="00180567" w:rsidP="00180567">
      <w:pPr>
        <w:pStyle w:val="ListParagraph"/>
        <w:numPr>
          <w:ilvl w:val="0"/>
          <w:numId w:val="2"/>
        </w:numPr>
        <w:spacing w:before="200"/>
        <w:ind w:right="352"/>
        <w:rPr>
          <w:rFonts w:cstheme="majorBidi"/>
          <w:sz w:val="24"/>
          <w:szCs w:val="24"/>
        </w:rPr>
      </w:pPr>
      <w:r w:rsidRPr="00180567">
        <w:rPr>
          <w:rFonts w:cstheme="majorBidi"/>
          <w:sz w:val="24"/>
          <w:szCs w:val="24"/>
        </w:rPr>
        <w:t></w:t>
      </w:r>
      <w:r w:rsidRPr="00180567">
        <w:rPr>
          <w:rFonts w:cstheme="majorBidi"/>
        </w:rPr>
        <w:t>Affiliate Companies:</w:t>
      </w:r>
      <w:r w:rsidRPr="00180567">
        <w:rPr>
          <w:rFonts w:cstheme="majorBidi"/>
          <w:sz w:val="24"/>
          <w:szCs w:val="24"/>
        </w:rPr>
        <w:t xml:space="preserve"> Affiliate companies shall include all NIOC’s subsidiary and associate companies.</w:t>
      </w:r>
    </w:p>
    <w:p w:rsidR="00B14BE9" w:rsidRPr="005E4C96" w:rsidRDefault="00180567" w:rsidP="00180567">
      <w:pPr>
        <w:pStyle w:val="BodyText"/>
        <w:numPr>
          <w:ilvl w:val="0"/>
          <w:numId w:val="2"/>
        </w:numPr>
        <w:spacing w:before="202"/>
        <w:ind w:right="352"/>
        <w:rPr>
          <w:rFonts w:cstheme="majorBidi"/>
        </w:rPr>
      </w:pPr>
      <w:r w:rsidRPr="005E4C96">
        <w:rPr>
          <w:rFonts w:cstheme="majorBidi"/>
        </w:rPr>
        <w:t></w:t>
      </w:r>
      <w:r w:rsidRPr="005E4C96">
        <w:rPr>
          <w:rFonts w:cstheme="majorBidi"/>
          <w:b/>
          <w:bCs/>
        </w:rPr>
        <w:t xml:space="preserve"> </w:t>
      </w:r>
      <w:r w:rsidRPr="005E4C96">
        <w:rPr>
          <w:rFonts w:cstheme="majorBidi"/>
        </w:rPr>
        <w:t>Employer: In this document, for each contractor, “Employer” shall be the employer referred to in the relevant contract.</w:t>
      </w:r>
    </w:p>
    <w:p w:rsidR="00B14BE9" w:rsidRPr="005E4C96" w:rsidRDefault="00180567" w:rsidP="00180567">
      <w:pPr>
        <w:pStyle w:val="BodyText"/>
        <w:numPr>
          <w:ilvl w:val="0"/>
          <w:numId w:val="2"/>
        </w:numPr>
        <w:spacing w:before="201"/>
        <w:ind w:right="352"/>
        <w:rPr>
          <w:rFonts w:cstheme="majorBidi"/>
        </w:rPr>
      </w:pPr>
      <w:r w:rsidRPr="005E4C96">
        <w:rPr>
          <w:rFonts w:cstheme="majorBidi"/>
        </w:rPr>
        <w:t></w:t>
      </w:r>
      <w:r w:rsidRPr="005E4C96">
        <w:rPr>
          <w:rFonts w:cstheme="majorBidi"/>
          <w:b/>
          <w:bCs/>
        </w:rPr>
        <w:t xml:space="preserve"> </w:t>
      </w:r>
      <w:r w:rsidRPr="005E4C96">
        <w:rPr>
          <w:rFonts w:cstheme="majorBidi"/>
        </w:rPr>
        <w:t>Employer’s Supervisor: Employer’s supervisors shall be the employer’s representative who has completed the necessary technical training associated with scaffolding use and installation</w:t>
      </w:r>
    </w:p>
    <w:p w:rsidR="00B14BE9" w:rsidRPr="005E4C96" w:rsidRDefault="00B14BE9" w:rsidP="00180567">
      <w:pPr>
        <w:pStyle w:val="BodyText"/>
        <w:spacing w:before="6"/>
        <w:ind w:right="352"/>
        <w:rPr>
          <w:rFonts w:cstheme="majorBidi"/>
          <w:sz w:val="15"/>
        </w:rPr>
      </w:pPr>
    </w:p>
    <w:p w:rsidR="00B14BE9" w:rsidRPr="005E4C96" w:rsidRDefault="00180567" w:rsidP="00180567">
      <w:pPr>
        <w:pStyle w:val="BodyText"/>
        <w:spacing w:before="28"/>
        <w:ind w:right="352"/>
        <w:rPr>
          <w:rFonts w:cstheme="majorBidi"/>
        </w:rPr>
      </w:pPr>
      <w:r w:rsidRPr="005E4C96">
        <w:rPr>
          <w:rFonts w:cstheme="majorBidi"/>
        </w:rPr>
        <w:t xml:space="preserve"> It should be noted that, in each company</w:t>
      </w:r>
      <w:proofErr w:type="gramStart"/>
      <w:r w:rsidRPr="005E4C96">
        <w:rPr>
          <w:rFonts w:cstheme="majorBidi"/>
        </w:rPr>
        <w:t>,  this</w:t>
      </w:r>
      <w:proofErr w:type="gramEnd"/>
      <w:r w:rsidRPr="005E4C96">
        <w:rPr>
          <w:rFonts w:cstheme="majorBidi"/>
        </w:rPr>
        <w:t xml:space="preserve"> representative is selected from the relevant department through some predetermined organizational processes.</w:t>
      </w:r>
    </w:p>
    <w:p w:rsidR="00B14BE9" w:rsidRPr="005E4C96" w:rsidRDefault="00B14BE9" w:rsidP="00180567">
      <w:pPr>
        <w:ind w:right="352"/>
        <w:rPr>
          <w:rFonts w:cstheme="majorBidi"/>
        </w:rPr>
        <w:sectPr w:rsidR="00B14BE9" w:rsidRPr="005E4C96">
          <w:type w:val="continuous"/>
          <w:pgSz w:w="12240" w:h="15840"/>
          <w:pgMar w:top="780" w:right="680" w:bottom="280" w:left="860" w:header="720" w:footer="720" w:gutter="0"/>
          <w:cols w:space="720"/>
        </w:sectPr>
      </w:pPr>
    </w:p>
    <w:p w:rsidR="00B14BE9" w:rsidRPr="005E4C96" w:rsidRDefault="00180567" w:rsidP="00180567">
      <w:pPr>
        <w:pStyle w:val="BodyText"/>
        <w:numPr>
          <w:ilvl w:val="0"/>
          <w:numId w:val="3"/>
        </w:numPr>
        <w:spacing w:before="190"/>
        <w:ind w:right="352"/>
        <w:rPr>
          <w:rFonts w:cstheme="majorBidi"/>
        </w:rPr>
      </w:pPr>
      <w:r w:rsidRPr="005E4C96">
        <w:rPr>
          <w:rFonts w:cstheme="majorBidi"/>
        </w:rPr>
        <w:lastRenderedPageBreak/>
        <w:t></w:t>
      </w:r>
      <w:r w:rsidRPr="005E4C96">
        <w:rPr>
          <w:rFonts w:cstheme="majorBidi"/>
          <w:b/>
          <w:bCs/>
        </w:rPr>
        <w:t xml:space="preserve"> </w:t>
      </w:r>
      <w:r w:rsidRPr="005E4C96">
        <w:rPr>
          <w:rFonts w:cstheme="majorBidi"/>
        </w:rPr>
        <w:t>Contractor: All the contractors who have signed a contract with one of NIOC’s affiliate companies.</w:t>
      </w:r>
    </w:p>
    <w:p w:rsidR="00B14BE9" w:rsidRPr="00180567" w:rsidRDefault="00180567" w:rsidP="00180567">
      <w:pPr>
        <w:pStyle w:val="ListParagraph"/>
        <w:numPr>
          <w:ilvl w:val="0"/>
          <w:numId w:val="3"/>
        </w:numPr>
        <w:spacing w:before="200"/>
        <w:ind w:right="352"/>
        <w:rPr>
          <w:rFonts w:cstheme="majorBidi"/>
          <w:sz w:val="24"/>
          <w:szCs w:val="24"/>
        </w:rPr>
      </w:pPr>
      <w:r w:rsidRPr="00180567">
        <w:rPr>
          <w:rFonts w:cstheme="majorBidi"/>
          <w:sz w:val="24"/>
          <w:szCs w:val="24"/>
        </w:rPr>
        <w:t></w:t>
      </w:r>
      <w:r w:rsidRPr="00180567">
        <w:rPr>
          <w:rFonts w:cstheme="majorBidi"/>
        </w:rPr>
        <w:t>Contractor's Workforce:</w:t>
      </w:r>
      <w:r w:rsidRPr="00180567">
        <w:rPr>
          <w:rFonts w:cstheme="majorBidi"/>
          <w:sz w:val="24"/>
          <w:szCs w:val="24"/>
        </w:rPr>
        <w:t xml:space="preserve"> Contractor’s workforce are all the personnel working under the supervision of a contractor party to the contract with NIOC or any of its affiliate companies.</w:t>
      </w:r>
    </w:p>
    <w:p w:rsidR="00B14BE9" w:rsidRPr="005E4C96" w:rsidRDefault="00B14BE9" w:rsidP="00180567">
      <w:pPr>
        <w:pStyle w:val="BodyText"/>
        <w:spacing w:before="7"/>
        <w:ind w:right="352"/>
        <w:rPr>
          <w:rFonts w:cstheme="majorBidi"/>
          <w:sz w:val="15"/>
        </w:rPr>
      </w:pPr>
    </w:p>
    <w:p w:rsidR="00B14BE9" w:rsidRPr="005E4C96" w:rsidRDefault="00180567" w:rsidP="00180567">
      <w:pPr>
        <w:pStyle w:val="BodyText"/>
        <w:numPr>
          <w:ilvl w:val="0"/>
          <w:numId w:val="3"/>
        </w:numPr>
        <w:spacing w:before="27" w:line="367" w:lineRule="auto"/>
        <w:ind w:right="352"/>
        <w:rPr>
          <w:rFonts w:cstheme="majorBidi"/>
        </w:rPr>
      </w:pPr>
      <w:r w:rsidRPr="005E4C96">
        <w:rPr>
          <w:rFonts w:cstheme="majorBidi"/>
        </w:rPr>
        <w:t></w:t>
      </w:r>
      <w:r w:rsidRPr="005E4C96">
        <w:rPr>
          <w:rFonts w:cstheme="majorBidi"/>
          <w:b/>
          <w:bCs/>
        </w:rPr>
        <w:t xml:space="preserve"> </w:t>
      </w:r>
      <w:r w:rsidRPr="005E4C96">
        <w:rPr>
          <w:rFonts w:cstheme="majorBidi"/>
        </w:rPr>
        <w:t>Scaffolding: Scaffolding is a temporary metal structure consisting of at least one working platform, couplers, fittings, and supports. They are installed in industrial or non-industrial sites and used in repair activities, construction operation, etc. to get access to the buildings, support work crew and materials at heights.</w:t>
      </w:r>
    </w:p>
    <w:p w:rsidR="00B14BE9" w:rsidRPr="005E4C96" w:rsidRDefault="00180567" w:rsidP="00180567">
      <w:pPr>
        <w:pStyle w:val="BodyText"/>
        <w:numPr>
          <w:ilvl w:val="0"/>
          <w:numId w:val="3"/>
        </w:numPr>
        <w:spacing w:before="27" w:line="367" w:lineRule="auto"/>
        <w:ind w:right="352"/>
        <w:rPr>
          <w:rFonts w:cstheme="majorBidi"/>
        </w:rPr>
      </w:pPr>
      <w:r w:rsidRPr="005E4C96">
        <w:rPr>
          <w:rFonts w:cstheme="majorBidi"/>
        </w:rPr>
        <w:t></w:t>
      </w:r>
      <w:r w:rsidRPr="005E4C96">
        <w:rPr>
          <w:rFonts w:cstheme="majorBidi"/>
          <w:b/>
          <w:bCs/>
        </w:rPr>
        <w:t xml:space="preserve"> Scaffolding Installation Group:</w:t>
      </w:r>
      <w:r w:rsidRPr="005E4C96">
        <w:rPr>
          <w:rFonts w:cstheme="majorBidi"/>
        </w:rPr>
        <w:t xml:space="preserve"> The scaffolding installation group is a group of workers assigned to install the scaffolding. In other words, the members of this group are assigned to install, put up, and dismantles the scaffolding whenever necessary.</w:t>
      </w:r>
    </w:p>
    <w:p w:rsidR="00B14BE9" w:rsidRPr="005E4C96" w:rsidRDefault="00180567" w:rsidP="00180567">
      <w:pPr>
        <w:pStyle w:val="BodyText"/>
        <w:numPr>
          <w:ilvl w:val="0"/>
          <w:numId w:val="3"/>
        </w:numPr>
        <w:spacing w:line="367" w:lineRule="auto"/>
        <w:ind w:right="352"/>
        <w:rPr>
          <w:rFonts w:cstheme="majorBidi"/>
        </w:rPr>
      </w:pPr>
      <w:r w:rsidRPr="005E4C96">
        <w:rPr>
          <w:rFonts w:cstheme="majorBidi"/>
        </w:rPr>
        <w:t></w:t>
      </w:r>
      <w:r w:rsidRPr="005E4C96">
        <w:rPr>
          <w:rFonts w:cstheme="majorBidi"/>
          <w:b/>
          <w:bCs/>
        </w:rPr>
        <w:t xml:space="preserve"> </w:t>
      </w:r>
      <w:proofErr w:type="spellStart"/>
      <w:proofErr w:type="gramStart"/>
      <w:r w:rsidRPr="005E4C96">
        <w:rPr>
          <w:rFonts w:cstheme="majorBidi"/>
          <w:b/>
          <w:bCs/>
        </w:rPr>
        <w:t>scaffolder</w:t>
      </w:r>
      <w:proofErr w:type="spellEnd"/>
      <w:proofErr w:type="gramEnd"/>
      <w:r w:rsidRPr="005E4C96">
        <w:rPr>
          <w:rFonts w:cstheme="majorBidi"/>
          <w:b/>
          <w:bCs/>
        </w:rPr>
        <w:t>:</w:t>
      </w:r>
      <w:r w:rsidRPr="005E4C96">
        <w:rPr>
          <w:rFonts w:cstheme="majorBidi"/>
        </w:rPr>
        <w:t xml:space="preserve"> The </w:t>
      </w:r>
      <w:proofErr w:type="spellStart"/>
      <w:r w:rsidRPr="005E4C96">
        <w:rPr>
          <w:rFonts w:cstheme="majorBidi"/>
        </w:rPr>
        <w:t>scaffolder</w:t>
      </w:r>
      <w:proofErr w:type="spellEnd"/>
      <w:r w:rsidRPr="005E4C96">
        <w:rPr>
          <w:rFonts w:cstheme="majorBidi"/>
        </w:rPr>
        <w:t xml:space="preserve"> is the worker responsible for installing the scaffolding and dismantling it after the activity has been announced as completed.</w:t>
      </w:r>
    </w:p>
    <w:p w:rsidR="00B14BE9" w:rsidRPr="005E4C96" w:rsidRDefault="00180567" w:rsidP="00180567">
      <w:pPr>
        <w:pStyle w:val="BodyText"/>
        <w:numPr>
          <w:ilvl w:val="0"/>
          <w:numId w:val="3"/>
        </w:numPr>
        <w:spacing w:line="367" w:lineRule="auto"/>
        <w:ind w:right="352"/>
        <w:rPr>
          <w:rFonts w:cstheme="majorBidi"/>
        </w:rPr>
      </w:pPr>
      <w:r w:rsidRPr="005E4C96">
        <w:rPr>
          <w:rFonts w:cstheme="majorBidi"/>
        </w:rPr>
        <w:t></w:t>
      </w:r>
      <w:r w:rsidRPr="005E4C96">
        <w:rPr>
          <w:rFonts w:cstheme="majorBidi"/>
          <w:b/>
          <w:bCs/>
        </w:rPr>
        <w:t xml:space="preserve"> Scaffolding Installation Officer:</w:t>
      </w:r>
      <w:r w:rsidRPr="005E4C96">
        <w:rPr>
          <w:rFonts w:cstheme="majorBidi"/>
        </w:rPr>
        <w:t xml:space="preserve"> Within the scaffolding installation group, there is a scaffolding installation officer. This officer is an experienced technician and has successfully received the credible training certificates in the field of scaffolding installation.</w:t>
      </w:r>
    </w:p>
    <w:p w:rsidR="00B14BE9" w:rsidRPr="005E4C96" w:rsidRDefault="00180567" w:rsidP="00180567">
      <w:pPr>
        <w:pStyle w:val="BodyText"/>
        <w:numPr>
          <w:ilvl w:val="0"/>
          <w:numId w:val="3"/>
        </w:numPr>
        <w:spacing w:line="367" w:lineRule="auto"/>
        <w:ind w:right="352"/>
        <w:rPr>
          <w:rFonts w:cstheme="majorBidi"/>
        </w:rPr>
      </w:pPr>
      <w:r w:rsidRPr="005E4C96">
        <w:rPr>
          <w:rFonts w:cstheme="majorBidi"/>
        </w:rPr>
        <w:t></w:t>
      </w:r>
      <w:r w:rsidRPr="005E4C96">
        <w:rPr>
          <w:rFonts w:cstheme="majorBidi"/>
          <w:b/>
          <w:bCs/>
        </w:rPr>
        <w:t xml:space="preserve"> Contractor’s Safety Expert:</w:t>
      </w:r>
      <w:r w:rsidRPr="005E4C96">
        <w:rPr>
          <w:rFonts w:cstheme="majorBidi"/>
        </w:rPr>
        <w:t xml:space="preserve"> All of the contractor’s safety personnel having the relevant practical and theoretical experience qualifying them to identify hazardous conditions. These experts are responsible for identifying hazardous conditions and taking the appropriate measures to avoid hazards.</w:t>
      </w:r>
    </w:p>
    <w:p w:rsidR="00B14BE9" w:rsidRPr="005E4C96" w:rsidRDefault="00180567" w:rsidP="00180567">
      <w:pPr>
        <w:pStyle w:val="BodyText"/>
        <w:numPr>
          <w:ilvl w:val="0"/>
          <w:numId w:val="3"/>
        </w:numPr>
        <w:spacing w:before="28" w:line="367" w:lineRule="auto"/>
        <w:ind w:right="352"/>
        <w:rPr>
          <w:rFonts w:cstheme="majorBidi"/>
        </w:rPr>
      </w:pPr>
      <w:r w:rsidRPr="005E4C96">
        <w:rPr>
          <w:rFonts w:cstheme="majorBidi"/>
        </w:rPr>
        <w:t></w:t>
      </w:r>
      <w:r w:rsidRPr="005E4C96">
        <w:rPr>
          <w:rFonts w:cstheme="majorBidi"/>
          <w:b/>
          <w:bCs/>
        </w:rPr>
        <w:t xml:space="preserve"> Hazardous Conditions:</w:t>
      </w:r>
      <w:r w:rsidRPr="005E4C96">
        <w:rPr>
          <w:rFonts w:cstheme="majorBidi"/>
        </w:rPr>
        <w:t xml:space="preserve"> Hazardous conditions are conditions that are likely to contribute to accidents (e.g., use of broken planks/boards and/or failing to safely secure the scaffolding)</w:t>
      </w:r>
    </w:p>
    <w:p w:rsidR="00B14BE9" w:rsidRPr="005E4C96" w:rsidRDefault="00180567" w:rsidP="00180567">
      <w:pPr>
        <w:pStyle w:val="BodyText"/>
        <w:numPr>
          <w:ilvl w:val="0"/>
          <w:numId w:val="3"/>
        </w:numPr>
        <w:spacing w:line="367" w:lineRule="auto"/>
        <w:ind w:right="352"/>
        <w:rPr>
          <w:rFonts w:cstheme="majorBidi"/>
        </w:rPr>
      </w:pPr>
      <w:r w:rsidRPr="005E4C96">
        <w:rPr>
          <w:rFonts w:cstheme="majorBidi"/>
        </w:rPr>
        <w:t>Scaffolding’s Safety Card: The safety card contains a set of scaffolding safety regulations (back) and a periodic inspection and approval section (front). The relevant personnel inspect and control the quality of the structure and its components based on the information found on this card.</w:t>
      </w:r>
    </w:p>
    <w:p w:rsidR="00B14BE9" w:rsidRPr="005E4C96" w:rsidRDefault="00B14BE9" w:rsidP="00180567">
      <w:pPr>
        <w:pStyle w:val="BodyText"/>
        <w:spacing w:line="354" w:lineRule="exact"/>
        <w:ind w:right="352"/>
        <w:rPr>
          <w:rFonts w:cstheme="majorBidi"/>
        </w:rPr>
      </w:pPr>
    </w:p>
    <w:p w:rsidR="008B0BF2" w:rsidRDefault="008B0BF2" w:rsidP="00180567">
      <w:pPr>
        <w:pStyle w:val="Heading1"/>
        <w:spacing w:line="423" w:lineRule="exact"/>
        <w:ind w:right="352"/>
        <w:rPr>
          <w:rFonts w:cstheme="majorBidi"/>
        </w:rPr>
      </w:pPr>
      <w:bookmarkStart w:id="5" w:name="_Toc517266923"/>
    </w:p>
    <w:p w:rsidR="008B0BF2" w:rsidRDefault="008B0BF2" w:rsidP="00180567">
      <w:pPr>
        <w:pStyle w:val="Heading1"/>
        <w:spacing w:line="423" w:lineRule="exact"/>
        <w:ind w:right="352"/>
        <w:rPr>
          <w:rFonts w:cstheme="majorBidi"/>
        </w:rPr>
      </w:pPr>
    </w:p>
    <w:p w:rsidR="00B14BE9" w:rsidRPr="005E4C96" w:rsidRDefault="00180567" w:rsidP="00180567">
      <w:pPr>
        <w:pStyle w:val="Heading1"/>
        <w:spacing w:line="423" w:lineRule="exact"/>
        <w:ind w:right="352"/>
        <w:rPr>
          <w:rFonts w:cstheme="majorBidi"/>
        </w:rPr>
      </w:pPr>
      <w:r w:rsidRPr="005E4C96">
        <w:rPr>
          <w:rFonts w:cstheme="majorBidi"/>
        </w:rPr>
        <w:lastRenderedPageBreak/>
        <w:t>5. Legal References and Requirements</w:t>
      </w:r>
      <w:bookmarkEnd w:id="5"/>
    </w:p>
    <w:p w:rsidR="00B14BE9" w:rsidRPr="005E4C96" w:rsidRDefault="00B14BE9" w:rsidP="00180567">
      <w:pPr>
        <w:pStyle w:val="BodyText"/>
        <w:spacing w:before="15"/>
        <w:ind w:right="352"/>
        <w:rPr>
          <w:rFonts w:cstheme="majorBidi"/>
          <w:b/>
          <w:sz w:val="13"/>
        </w:rPr>
      </w:pPr>
    </w:p>
    <w:p w:rsidR="00B14BE9" w:rsidRPr="005E4C96" w:rsidRDefault="00180567" w:rsidP="00180567">
      <w:pPr>
        <w:pStyle w:val="BodyText"/>
        <w:numPr>
          <w:ilvl w:val="0"/>
          <w:numId w:val="4"/>
        </w:numPr>
        <w:tabs>
          <w:tab w:val="left" w:pos="1963"/>
        </w:tabs>
        <w:spacing w:before="105"/>
        <w:ind w:right="352"/>
        <w:rPr>
          <w:rFonts w:cstheme="majorBidi"/>
        </w:rPr>
      </w:pPr>
      <w:r w:rsidRPr="005E4C96">
        <w:rPr>
          <w:rFonts w:cstheme="majorBidi"/>
        </w:rPr>
        <w:t>5-1 NIOC General Safety Regulations - 2013</w:t>
      </w:r>
    </w:p>
    <w:p w:rsidR="00B14BE9" w:rsidRPr="005E4C96" w:rsidRDefault="00180567" w:rsidP="00180567">
      <w:pPr>
        <w:pStyle w:val="BodyText"/>
        <w:numPr>
          <w:ilvl w:val="0"/>
          <w:numId w:val="4"/>
        </w:numPr>
        <w:tabs>
          <w:tab w:val="left" w:pos="1963"/>
        </w:tabs>
        <w:spacing w:before="188"/>
        <w:ind w:right="352"/>
        <w:rPr>
          <w:rFonts w:cstheme="majorBidi"/>
        </w:rPr>
      </w:pPr>
      <w:r w:rsidRPr="005E4C96">
        <w:rPr>
          <w:rFonts w:cstheme="majorBidi"/>
        </w:rPr>
        <w:t>5-1 NIOC General Safety Regulations - 2013</w:t>
      </w:r>
    </w:p>
    <w:p w:rsidR="00B14BE9" w:rsidRPr="005E4C96" w:rsidRDefault="00180567" w:rsidP="00180567">
      <w:pPr>
        <w:pStyle w:val="BodyText"/>
        <w:numPr>
          <w:ilvl w:val="0"/>
          <w:numId w:val="4"/>
        </w:numPr>
        <w:tabs>
          <w:tab w:val="left" w:pos="8737"/>
        </w:tabs>
        <w:spacing w:before="188"/>
        <w:ind w:right="352"/>
        <w:rPr>
          <w:rFonts w:cstheme="majorBidi"/>
        </w:rPr>
      </w:pPr>
      <w:r w:rsidRPr="005E4C96">
        <w:rPr>
          <w:rFonts w:cstheme="majorBidi"/>
        </w:rPr>
        <w:t>IPS Standard No. IP-E-SF-400 (latest edition: 2015)</w:t>
      </w:r>
    </w:p>
    <w:p w:rsidR="00B14BE9" w:rsidRPr="005E4C96" w:rsidRDefault="00180567" w:rsidP="00180567">
      <w:pPr>
        <w:pStyle w:val="BodyText"/>
        <w:numPr>
          <w:ilvl w:val="0"/>
          <w:numId w:val="4"/>
        </w:numPr>
        <w:tabs>
          <w:tab w:val="left" w:pos="1963"/>
        </w:tabs>
        <w:spacing w:before="188"/>
        <w:ind w:right="352"/>
        <w:rPr>
          <w:rFonts w:cstheme="majorBidi"/>
        </w:rPr>
      </w:pPr>
      <w:r w:rsidRPr="005E4C96">
        <w:rPr>
          <w:rFonts w:cstheme="majorBidi"/>
        </w:rPr>
        <w:t>Contractors’ HSE Management Guideline - Document No. NIOC-HSE-SF-GU-004-01</w:t>
      </w:r>
    </w:p>
    <w:p w:rsidR="00B14BE9" w:rsidRPr="005E4C96" w:rsidRDefault="00180567" w:rsidP="00180567">
      <w:pPr>
        <w:pStyle w:val="BodyText"/>
        <w:numPr>
          <w:ilvl w:val="0"/>
          <w:numId w:val="4"/>
        </w:numPr>
        <w:tabs>
          <w:tab w:val="left" w:pos="1963"/>
        </w:tabs>
        <w:spacing w:before="147"/>
        <w:ind w:right="352"/>
        <w:rPr>
          <w:rFonts w:cstheme="majorBidi"/>
        </w:rPr>
      </w:pPr>
      <w:r w:rsidRPr="005E4C96">
        <w:rPr>
          <w:rFonts w:cstheme="majorBidi"/>
        </w:rPr>
        <w:t>Personnel Protection Equipment (PPE) and Safety Guideline - Document No. NIOC-HSE-SF-GU-014-00</w:t>
      </w:r>
    </w:p>
    <w:p w:rsidR="00B14BE9" w:rsidRPr="005E4C96" w:rsidRDefault="00180567" w:rsidP="00180567">
      <w:pPr>
        <w:pStyle w:val="BodyText"/>
        <w:numPr>
          <w:ilvl w:val="0"/>
          <w:numId w:val="4"/>
        </w:numPr>
        <w:tabs>
          <w:tab w:val="left" w:pos="1963"/>
        </w:tabs>
        <w:spacing w:before="189"/>
        <w:ind w:right="352"/>
        <w:rPr>
          <w:rFonts w:cstheme="majorBidi"/>
        </w:rPr>
      </w:pPr>
      <w:r w:rsidRPr="005E4C96">
        <w:rPr>
          <w:rFonts w:cstheme="majorBidi"/>
        </w:rPr>
        <w:t>Permit to Work System Guideline - Document No. NIOC-HSE-SF-GU-010-00</w:t>
      </w:r>
    </w:p>
    <w:p w:rsidR="00B14BE9" w:rsidRPr="005E4C96" w:rsidRDefault="00B14BE9" w:rsidP="00180567">
      <w:pPr>
        <w:pStyle w:val="BodyText"/>
        <w:spacing w:before="1"/>
        <w:ind w:right="352"/>
        <w:rPr>
          <w:rFonts w:cstheme="majorBidi"/>
          <w:sz w:val="13"/>
        </w:rPr>
      </w:pPr>
    </w:p>
    <w:p w:rsidR="00B14BE9" w:rsidRPr="005E4C96" w:rsidRDefault="00180567" w:rsidP="00180567">
      <w:pPr>
        <w:pStyle w:val="BodyText"/>
        <w:numPr>
          <w:ilvl w:val="0"/>
          <w:numId w:val="4"/>
        </w:numPr>
        <w:spacing w:before="28"/>
        <w:ind w:right="352"/>
        <w:rPr>
          <w:rFonts w:cstheme="majorBidi"/>
        </w:rPr>
      </w:pPr>
      <w:r w:rsidRPr="005E4C96">
        <w:rPr>
          <w:rFonts w:cstheme="majorBidi"/>
        </w:rPr>
        <w:t>Occupational Health and protection Codes of Practice - Ministry of Labor</w:t>
      </w:r>
    </w:p>
    <w:p w:rsidR="00B14BE9" w:rsidRPr="005E4C96" w:rsidRDefault="00180567" w:rsidP="00180567">
      <w:pPr>
        <w:pStyle w:val="BodyText"/>
        <w:numPr>
          <w:ilvl w:val="0"/>
          <w:numId w:val="4"/>
        </w:numPr>
        <w:tabs>
          <w:tab w:val="left" w:pos="1963"/>
        </w:tabs>
        <w:spacing w:before="188"/>
        <w:ind w:right="352"/>
        <w:rPr>
          <w:rFonts w:cstheme="majorBidi"/>
        </w:rPr>
      </w:pPr>
      <w:r w:rsidRPr="005E4C96">
        <w:rPr>
          <w:rFonts w:cstheme="majorBidi"/>
        </w:rPr>
        <w:t>Working at Heights Code of Safety - Ministry of Cooperatives, Labor, and Social Welfare - Labor Relations Department - General Directorate of Labor Inspections</w:t>
      </w: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11"/>
        <w:ind w:right="352"/>
        <w:rPr>
          <w:rFonts w:cstheme="majorBidi"/>
          <w:sz w:val="27"/>
        </w:rPr>
      </w:pPr>
    </w:p>
    <w:p w:rsidR="00B14BE9" w:rsidRPr="005E4C96" w:rsidRDefault="00180567" w:rsidP="00180567">
      <w:pPr>
        <w:pStyle w:val="Heading1"/>
        <w:ind w:right="352"/>
        <w:rPr>
          <w:rFonts w:cstheme="majorBidi"/>
        </w:rPr>
      </w:pPr>
      <w:bookmarkStart w:id="6" w:name="_Toc517266924"/>
      <w:r w:rsidRPr="005E4C96">
        <w:rPr>
          <w:rFonts w:cstheme="majorBidi"/>
        </w:rPr>
        <w:t>6. Roles and Responsibilities</w:t>
      </w:r>
      <w:bookmarkEnd w:id="6"/>
    </w:p>
    <w:p w:rsidR="00B14BE9" w:rsidRPr="005E4C96" w:rsidRDefault="00B14BE9" w:rsidP="00180567">
      <w:pPr>
        <w:pStyle w:val="BodyText"/>
        <w:spacing w:before="15"/>
        <w:ind w:right="352"/>
        <w:rPr>
          <w:rFonts w:cstheme="majorBidi"/>
          <w:b/>
          <w:sz w:val="14"/>
        </w:rPr>
      </w:pPr>
    </w:p>
    <w:p w:rsidR="00B14BE9" w:rsidRPr="005E4C96" w:rsidRDefault="00180567" w:rsidP="00180567">
      <w:pPr>
        <w:pStyle w:val="Heading2"/>
        <w:spacing w:line="399" w:lineRule="exact"/>
        <w:ind w:right="352"/>
        <w:rPr>
          <w:rFonts w:asciiTheme="majorBidi" w:hAnsiTheme="majorBidi" w:cstheme="majorBidi"/>
        </w:rPr>
      </w:pPr>
      <w:bookmarkStart w:id="7" w:name="_Toc517266925"/>
      <w:r w:rsidRPr="005E4C96">
        <w:rPr>
          <w:rFonts w:asciiTheme="majorBidi" w:hAnsiTheme="majorBidi" w:cstheme="majorBidi"/>
        </w:rPr>
        <w:t>6-1 Employer</w:t>
      </w:r>
      <w:bookmarkEnd w:id="7"/>
    </w:p>
    <w:p w:rsidR="00B14BE9" w:rsidRPr="005E4C96" w:rsidRDefault="00B14BE9" w:rsidP="00180567">
      <w:pPr>
        <w:pStyle w:val="BodyText"/>
        <w:spacing w:before="10"/>
        <w:ind w:right="352"/>
        <w:rPr>
          <w:rFonts w:cstheme="majorBidi"/>
          <w:b/>
          <w:sz w:val="7"/>
        </w:rPr>
      </w:pPr>
    </w:p>
    <w:p w:rsidR="00B14BE9" w:rsidRPr="005E4C96" w:rsidRDefault="00180567" w:rsidP="00180567">
      <w:pPr>
        <w:pStyle w:val="BodyText"/>
        <w:numPr>
          <w:ilvl w:val="0"/>
          <w:numId w:val="5"/>
        </w:numPr>
        <w:spacing w:before="88"/>
        <w:ind w:right="352"/>
        <w:rPr>
          <w:rFonts w:cstheme="majorBidi"/>
        </w:rPr>
      </w:pPr>
      <w:r w:rsidRPr="005E4C96">
        <w:rPr>
          <w:rFonts w:cstheme="majorBidi"/>
        </w:rPr>
        <w:t> Ensuring the fulfillment of the guideline’s requirements</w:t>
      </w:r>
    </w:p>
    <w:p w:rsidR="00B14BE9" w:rsidRPr="005E4C96" w:rsidRDefault="00B14BE9" w:rsidP="00180567">
      <w:pPr>
        <w:pStyle w:val="BodyText"/>
        <w:spacing w:before="2"/>
        <w:ind w:right="352"/>
        <w:rPr>
          <w:rFonts w:cstheme="majorBidi"/>
          <w:sz w:val="18"/>
        </w:rPr>
      </w:pPr>
    </w:p>
    <w:p w:rsidR="00B14BE9" w:rsidRPr="005E4C96" w:rsidRDefault="00180567" w:rsidP="00180567">
      <w:pPr>
        <w:pStyle w:val="Heading2"/>
        <w:spacing w:line="412" w:lineRule="exact"/>
        <w:ind w:right="352"/>
        <w:rPr>
          <w:rFonts w:asciiTheme="majorBidi" w:hAnsiTheme="majorBidi" w:cstheme="majorBidi"/>
        </w:rPr>
      </w:pPr>
      <w:bookmarkStart w:id="8" w:name="_Toc517266926"/>
      <w:r w:rsidRPr="005E4C96">
        <w:rPr>
          <w:rFonts w:asciiTheme="majorBidi" w:hAnsiTheme="majorBidi" w:cstheme="majorBidi"/>
        </w:rPr>
        <w:t>2. Employer’s Supervisor</w:t>
      </w:r>
      <w:bookmarkEnd w:id="8"/>
    </w:p>
    <w:p w:rsidR="00B14BE9" w:rsidRPr="005E4C96" w:rsidRDefault="00180567" w:rsidP="00180567">
      <w:pPr>
        <w:pStyle w:val="BodyText"/>
        <w:numPr>
          <w:ilvl w:val="0"/>
          <w:numId w:val="5"/>
        </w:numPr>
        <w:spacing w:before="221"/>
        <w:ind w:right="352"/>
        <w:rPr>
          <w:rFonts w:cstheme="majorBidi"/>
        </w:rPr>
      </w:pPr>
      <w:r w:rsidRPr="005E4C96">
        <w:rPr>
          <w:rFonts w:cstheme="majorBidi"/>
        </w:rPr>
        <w:t xml:space="preserve"> Investigating the technical qualification of contractor and </w:t>
      </w:r>
      <w:proofErr w:type="spellStart"/>
      <w:r w:rsidRPr="005E4C96">
        <w:rPr>
          <w:rFonts w:cstheme="majorBidi"/>
        </w:rPr>
        <w:t>scaffolders</w:t>
      </w:r>
      <w:proofErr w:type="spellEnd"/>
    </w:p>
    <w:p w:rsidR="00B14BE9" w:rsidRPr="005E4C96" w:rsidRDefault="00180567" w:rsidP="00180567">
      <w:pPr>
        <w:pStyle w:val="BodyText"/>
        <w:numPr>
          <w:ilvl w:val="0"/>
          <w:numId w:val="5"/>
        </w:numPr>
        <w:spacing w:before="188"/>
        <w:ind w:right="352"/>
        <w:rPr>
          <w:rFonts w:cstheme="majorBidi"/>
        </w:rPr>
      </w:pPr>
      <w:r w:rsidRPr="005E4C96">
        <w:rPr>
          <w:rFonts w:cstheme="majorBidi"/>
        </w:rPr>
        <w:t> Supervising the proper implementation of the guideline's requirements by contractors or relevant construction companies throughout the scaffolding installation process and submitting reports on the operation's hazardous and unsafe conditions to the employer’s HSE Department</w:t>
      </w:r>
    </w:p>
    <w:p w:rsidR="00B14BE9" w:rsidRPr="005E4C96" w:rsidRDefault="00180567" w:rsidP="00180567">
      <w:pPr>
        <w:pStyle w:val="BodyText"/>
        <w:numPr>
          <w:ilvl w:val="0"/>
          <w:numId w:val="5"/>
        </w:numPr>
        <w:spacing w:before="190" w:line="367" w:lineRule="auto"/>
        <w:ind w:right="352"/>
        <w:rPr>
          <w:rFonts w:cstheme="majorBidi"/>
        </w:rPr>
      </w:pPr>
      <w:r w:rsidRPr="005E4C96">
        <w:rPr>
          <w:rFonts w:cstheme="majorBidi"/>
        </w:rPr>
        <w:t> Suspending the scaffolding installation operation until the unsafe conditions are improved</w:t>
      </w:r>
    </w:p>
    <w:p w:rsidR="00B14BE9" w:rsidRPr="005E4C96" w:rsidRDefault="00B14BE9" w:rsidP="00180567">
      <w:pPr>
        <w:spacing w:line="367" w:lineRule="auto"/>
        <w:ind w:right="352"/>
        <w:rPr>
          <w:rFonts w:cstheme="majorBidi"/>
        </w:rPr>
        <w:sectPr w:rsidR="00B14BE9" w:rsidRPr="005E4C96">
          <w:pgSz w:w="12240" w:h="15840"/>
          <w:pgMar w:top="1420" w:right="680" w:bottom="1020" w:left="860" w:header="720" w:footer="720" w:gutter="0"/>
          <w:cols w:space="720"/>
        </w:sectPr>
      </w:pPr>
    </w:p>
    <w:p w:rsidR="00B14BE9" w:rsidRPr="005E4C96" w:rsidRDefault="00B14BE9" w:rsidP="00180567">
      <w:pPr>
        <w:pStyle w:val="BodyText"/>
        <w:ind w:right="352"/>
        <w:rPr>
          <w:rFonts w:cstheme="majorBidi"/>
          <w:sz w:val="20"/>
        </w:rPr>
      </w:pPr>
    </w:p>
    <w:p w:rsidR="00B14BE9" w:rsidRPr="005E4C96" w:rsidRDefault="00180567" w:rsidP="00180567">
      <w:pPr>
        <w:pStyle w:val="Heading2"/>
        <w:spacing w:before="174"/>
        <w:ind w:right="352"/>
        <w:rPr>
          <w:rFonts w:asciiTheme="majorBidi" w:hAnsiTheme="majorBidi" w:cstheme="majorBidi"/>
        </w:rPr>
      </w:pPr>
      <w:bookmarkStart w:id="9" w:name="_Toc517266927"/>
      <w:r w:rsidRPr="005E4C96">
        <w:rPr>
          <w:rFonts w:asciiTheme="majorBidi" w:hAnsiTheme="majorBidi" w:cstheme="majorBidi"/>
        </w:rPr>
        <w:t>6-3 Employer’s HSE Department</w:t>
      </w:r>
      <w:bookmarkEnd w:id="9"/>
    </w:p>
    <w:p w:rsidR="00B14BE9" w:rsidRPr="005E4C96" w:rsidRDefault="00180567" w:rsidP="00180567">
      <w:pPr>
        <w:pStyle w:val="BodyText"/>
        <w:spacing w:before="72"/>
        <w:ind w:right="352"/>
        <w:rPr>
          <w:rFonts w:cstheme="majorBidi"/>
        </w:rPr>
      </w:pPr>
      <w:r w:rsidRPr="005E4C96">
        <w:rPr>
          <w:rFonts w:cstheme="majorBidi"/>
        </w:rPr>
        <w:t> Preparing the scaffolding Use and Installation Instruction according to the present guideline</w:t>
      </w:r>
    </w:p>
    <w:p w:rsidR="00B14BE9" w:rsidRPr="005E4C96" w:rsidRDefault="00180567" w:rsidP="00180567">
      <w:pPr>
        <w:pStyle w:val="BodyText"/>
        <w:spacing w:before="188"/>
        <w:ind w:right="352"/>
        <w:rPr>
          <w:rFonts w:cstheme="majorBidi"/>
        </w:rPr>
      </w:pPr>
      <w:r w:rsidRPr="005E4C96">
        <w:rPr>
          <w:rFonts w:cstheme="majorBidi"/>
        </w:rPr>
        <w:t> Supervising the proper implementation of the guideline's requirements by contractors or relevant construction companies through periodic inspections or case-by-case investigations according to the relevant checklists (attached is a sample checklist)</w:t>
      </w:r>
    </w:p>
    <w:p w:rsidR="00B14BE9" w:rsidRPr="005E4C96" w:rsidRDefault="00B14BE9" w:rsidP="00180567">
      <w:pPr>
        <w:pStyle w:val="BodyText"/>
        <w:spacing w:before="7"/>
        <w:ind w:right="352"/>
        <w:rPr>
          <w:rFonts w:cstheme="majorBidi"/>
          <w:sz w:val="14"/>
        </w:rPr>
      </w:pPr>
    </w:p>
    <w:p w:rsidR="00B14BE9" w:rsidRPr="005E4C96" w:rsidRDefault="00180567" w:rsidP="00180567">
      <w:pPr>
        <w:pStyle w:val="BodyText"/>
        <w:spacing w:before="27"/>
        <w:ind w:right="352"/>
        <w:rPr>
          <w:rFonts w:cstheme="majorBidi"/>
        </w:rPr>
      </w:pPr>
      <w:r w:rsidRPr="005E4C96">
        <w:rPr>
          <w:rFonts w:cstheme="majorBidi"/>
        </w:rPr>
        <w:lastRenderedPageBreak/>
        <w:t xml:space="preserve"> </w:t>
      </w:r>
      <w:r w:rsidRPr="005E4C96">
        <w:rPr>
          <w:rFonts w:cstheme="majorBidi"/>
        </w:rPr>
        <w:t xml:space="preserve"> </w:t>
      </w:r>
      <w:proofErr w:type="gramStart"/>
      <w:r w:rsidRPr="005E4C96">
        <w:rPr>
          <w:rFonts w:cstheme="majorBidi"/>
        </w:rPr>
        <w:t>Providing</w:t>
      </w:r>
      <w:proofErr w:type="gramEnd"/>
      <w:r w:rsidRPr="005E4C96">
        <w:rPr>
          <w:rFonts w:cstheme="majorBidi"/>
        </w:rPr>
        <w:t xml:space="preserve"> supervisors with guidance and training on the installation and use of scaffoldings so that they can offer training to their own scaffolding installation personnel</w:t>
      </w:r>
    </w:p>
    <w:p w:rsidR="00B14BE9" w:rsidRPr="005E4C96" w:rsidRDefault="00180567" w:rsidP="00180567">
      <w:pPr>
        <w:pStyle w:val="BodyText"/>
        <w:spacing w:line="367" w:lineRule="auto"/>
        <w:ind w:right="352"/>
        <w:rPr>
          <w:rFonts w:cstheme="majorBidi"/>
        </w:rPr>
      </w:pPr>
      <w:r w:rsidRPr="005E4C96">
        <w:rPr>
          <w:rFonts w:cstheme="majorBidi"/>
        </w:rPr>
        <w:t> Interacting and communicating with the employer’s supervisor to ensure the whole scaffolding installation process is being carried out under safe working conditions</w:t>
      </w:r>
    </w:p>
    <w:p w:rsidR="00B14BE9" w:rsidRPr="005E4C96" w:rsidRDefault="00B14BE9" w:rsidP="00180567">
      <w:pPr>
        <w:pStyle w:val="BodyText"/>
        <w:spacing w:before="2"/>
        <w:ind w:right="352"/>
        <w:rPr>
          <w:rFonts w:cstheme="majorBidi"/>
          <w:sz w:val="12"/>
        </w:rPr>
      </w:pPr>
    </w:p>
    <w:p w:rsidR="00B14BE9" w:rsidRPr="005E4C96" w:rsidRDefault="00180567" w:rsidP="00180567">
      <w:pPr>
        <w:pStyle w:val="Heading2"/>
        <w:spacing w:line="399" w:lineRule="exact"/>
        <w:ind w:right="352"/>
        <w:rPr>
          <w:rFonts w:asciiTheme="majorBidi" w:hAnsiTheme="majorBidi" w:cstheme="majorBidi"/>
        </w:rPr>
      </w:pPr>
      <w:bookmarkStart w:id="10" w:name="_Toc517266928"/>
      <w:r w:rsidRPr="005E4C96">
        <w:rPr>
          <w:rFonts w:asciiTheme="majorBidi" w:hAnsiTheme="majorBidi" w:cstheme="majorBidi"/>
        </w:rPr>
        <w:t>6-4 Security Department</w:t>
      </w:r>
      <w:bookmarkEnd w:id="10"/>
    </w:p>
    <w:p w:rsidR="00B14BE9" w:rsidRPr="005E4C96" w:rsidRDefault="00B14BE9" w:rsidP="00180567">
      <w:pPr>
        <w:pStyle w:val="BodyText"/>
        <w:spacing w:before="11"/>
        <w:ind w:right="352"/>
        <w:rPr>
          <w:rFonts w:cstheme="majorBidi"/>
          <w:b/>
          <w:sz w:val="12"/>
        </w:rPr>
      </w:pPr>
    </w:p>
    <w:p w:rsidR="00B14BE9" w:rsidRPr="005E4C96" w:rsidRDefault="00180567" w:rsidP="00180567">
      <w:pPr>
        <w:pStyle w:val="BodyText"/>
        <w:numPr>
          <w:ilvl w:val="0"/>
          <w:numId w:val="6"/>
        </w:numPr>
        <w:ind w:right="352"/>
        <w:rPr>
          <w:rFonts w:cstheme="majorBidi"/>
        </w:rPr>
      </w:pPr>
      <w:r w:rsidRPr="005E4C96">
        <w:rPr>
          <w:rFonts w:cstheme="majorBidi"/>
        </w:rPr>
        <w:t> Interacting with HSE Department regarding the safe working conditions throughout the installation process and use of scaffolding</w:t>
      </w:r>
    </w:p>
    <w:p w:rsidR="00B14BE9" w:rsidRPr="005E4C96" w:rsidRDefault="00B14BE9" w:rsidP="00180567">
      <w:pPr>
        <w:pStyle w:val="BodyText"/>
        <w:spacing w:before="5"/>
        <w:ind w:right="352"/>
        <w:rPr>
          <w:rFonts w:cstheme="majorBidi"/>
          <w:sz w:val="14"/>
        </w:rPr>
      </w:pPr>
    </w:p>
    <w:p w:rsidR="00B14BE9" w:rsidRPr="005E4C96" w:rsidRDefault="00180567" w:rsidP="00180567">
      <w:pPr>
        <w:pStyle w:val="Heading2"/>
        <w:spacing w:line="399" w:lineRule="exact"/>
        <w:ind w:right="352"/>
        <w:rPr>
          <w:rFonts w:asciiTheme="majorBidi" w:hAnsiTheme="majorBidi" w:cstheme="majorBidi"/>
        </w:rPr>
      </w:pPr>
      <w:bookmarkStart w:id="11" w:name="_Toc517266929"/>
      <w:r w:rsidRPr="005E4C96">
        <w:rPr>
          <w:rFonts w:asciiTheme="majorBidi" w:hAnsiTheme="majorBidi" w:cstheme="majorBidi"/>
        </w:rPr>
        <w:t>6-5 Contractor’s Safety Expert</w:t>
      </w:r>
      <w:bookmarkEnd w:id="11"/>
    </w:p>
    <w:p w:rsidR="00B14BE9" w:rsidRPr="005E4C96" w:rsidRDefault="00B14BE9" w:rsidP="00180567">
      <w:pPr>
        <w:pStyle w:val="BodyText"/>
        <w:spacing w:before="9"/>
        <w:ind w:right="352"/>
        <w:rPr>
          <w:rFonts w:cstheme="majorBidi"/>
          <w:b/>
          <w:sz w:val="12"/>
        </w:rPr>
      </w:pPr>
    </w:p>
    <w:p w:rsidR="00B14BE9" w:rsidRPr="005E4C96" w:rsidRDefault="00180567" w:rsidP="00180567">
      <w:pPr>
        <w:pStyle w:val="BodyText"/>
        <w:numPr>
          <w:ilvl w:val="0"/>
          <w:numId w:val="6"/>
        </w:numPr>
        <w:spacing w:before="1"/>
        <w:ind w:right="352"/>
        <w:rPr>
          <w:rFonts w:cstheme="majorBidi"/>
        </w:rPr>
      </w:pPr>
      <w:r w:rsidRPr="005E4C96">
        <w:rPr>
          <w:rFonts w:cstheme="majorBidi"/>
        </w:rPr>
        <w:t> The contractor’s safety expert should be obliged to take the following measures:</w:t>
      </w:r>
    </w:p>
    <w:p w:rsidR="00B14BE9" w:rsidRPr="005E4C96" w:rsidRDefault="00B14BE9" w:rsidP="00180567">
      <w:pPr>
        <w:pStyle w:val="BodyText"/>
        <w:spacing w:before="2"/>
        <w:ind w:right="352"/>
        <w:rPr>
          <w:rFonts w:cstheme="majorBidi"/>
          <w:sz w:val="9"/>
        </w:rPr>
      </w:pPr>
    </w:p>
    <w:p w:rsidR="00B14BE9" w:rsidRPr="005E4C96" w:rsidRDefault="00B14BE9" w:rsidP="00180567">
      <w:pPr>
        <w:ind w:right="352"/>
        <w:rPr>
          <w:rFonts w:cstheme="majorBidi"/>
          <w:sz w:val="9"/>
        </w:rPr>
        <w:sectPr w:rsidR="00B14BE9" w:rsidRPr="005E4C96" w:rsidSect="00180567">
          <w:type w:val="continuous"/>
          <w:pgSz w:w="12240" w:h="15840"/>
          <w:pgMar w:top="1420" w:right="680" w:bottom="1020" w:left="860" w:header="720" w:footer="720" w:gutter="0"/>
          <w:cols w:space="720"/>
        </w:sectPr>
      </w:pPr>
    </w:p>
    <w:p w:rsidR="00B14BE9" w:rsidRPr="005E4C96" w:rsidRDefault="00180567" w:rsidP="00180567">
      <w:pPr>
        <w:pStyle w:val="BodyText"/>
        <w:numPr>
          <w:ilvl w:val="0"/>
          <w:numId w:val="6"/>
        </w:numPr>
        <w:spacing w:before="87"/>
        <w:ind w:right="352"/>
        <w:rPr>
          <w:rFonts w:cstheme="majorBidi"/>
        </w:rPr>
      </w:pPr>
      <w:r w:rsidRPr="005E4C96">
        <w:rPr>
          <w:rFonts w:cstheme="majorBidi"/>
        </w:rPr>
        <w:lastRenderedPageBreak/>
        <w:t> Reporting the unsafe working conditions, proposing corrective solutions to the scaffolding instillation officer, suspending the project until the unsafe working conditions are improved, and communicating the case to the employer’s supervisor</w:t>
      </w:r>
    </w:p>
    <w:p w:rsidR="00B14BE9" w:rsidRPr="005E4C96" w:rsidRDefault="00B14BE9" w:rsidP="00180567">
      <w:pPr>
        <w:ind w:right="352"/>
        <w:rPr>
          <w:rFonts w:cstheme="majorBidi"/>
        </w:rPr>
        <w:sectPr w:rsidR="00B14BE9" w:rsidRPr="005E4C96" w:rsidSect="00180567">
          <w:type w:val="continuous"/>
          <w:pgSz w:w="12240" w:h="15840"/>
          <w:pgMar w:top="780" w:right="680" w:bottom="280" w:left="860" w:header="720" w:footer="720" w:gutter="0"/>
          <w:cols w:space="720"/>
        </w:sectPr>
      </w:pPr>
    </w:p>
    <w:p w:rsidR="00B14BE9" w:rsidRPr="005E4C96" w:rsidRDefault="00B14BE9" w:rsidP="00180567">
      <w:pPr>
        <w:pStyle w:val="BodyText"/>
        <w:spacing w:before="4"/>
        <w:ind w:right="352"/>
        <w:rPr>
          <w:rFonts w:cstheme="majorBidi"/>
          <w:sz w:val="14"/>
        </w:rPr>
      </w:pPr>
    </w:p>
    <w:p w:rsidR="00180567" w:rsidRDefault="00180567" w:rsidP="00180567">
      <w:pPr>
        <w:pStyle w:val="BodyText"/>
        <w:numPr>
          <w:ilvl w:val="0"/>
          <w:numId w:val="6"/>
        </w:numPr>
        <w:spacing w:before="27" w:line="367" w:lineRule="auto"/>
        <w:ind w:right="352"/>
        <w:rPr>
          <w:rFonts w:cstheme="majorBidi"/>
        </w:rPr>
        <w:sectPr w:rsidR="00180567" w:rsidSect="00180567">
          <w:type w:val="continuous"/>
          <w:pgSz w:w="12240" w:h="15840"/>
          <w:pgMar w:top="780" w:right="680" w:bottom="280" w:left="860" w:header="720" w:footer="720" w:gutter="0"/>
          <w:cols w:space="720"/>
        </w:sectPr>
      </w:pPr>
      <w:r w:rsidRPr="005E4C96">
        <w:rPr>
          <w:rFonts w:cstheme="majorBidi"/>
        </w:rPr>
        <w:t xml:space="preserve"> Commenting on the changes to be made to the installed scaffolding’s </w:t>
      </w:r>
    </w:p>
    <w:p w:rsidR="00B14BE9" w:rsidRPr="005E4C96" w:rsidRDefault="00180567" w:rsidP="00180567">
      <w:pPr>
        <w:pStyle w:val="BodyText"/>
        <w:numPr>
          <w:ilvl w:val="0"/>
          <w:numId w:val="6"/>
        </w:numPr>
        <w:spacing w:before="27" w:line="367" w:lineRule="auto"/>
        <w:ind w:right="352"/>
        <w:rPr>
          <w:rFonts w:cstheme="majorBidi"/>
        </w:rPr>
      </w:pPr>
      <w:r w:rsidRPr="005E4C96">
        <w:rPr>
          <w:rFonts w:cstheme="majorBidi"/>
        </w:rPr>
        <w:lastRenderedPageBreak/>
        <w:t>structure and equipment and technically approving the changes before they are implemented by the scaffolding installation group (in such cases, the scaffolding’s safety card should be refilled and re-approved)</w:t>
      </w:r>
    </w:p>
    <w:p w:rsidR="00B14BE9" w:rsidRPr="005E4C96" w:rsidRDefault="00180567" w:rsidP="00180567">
      <w:pPr>
        <w:pStyle w:val="BodyText"/>
        <w:numPr>
          <w:ilvl w:val="0"/>
          <w:numId w:val="6"/>
        </w:numPr>
        <w:spacing w:line="355" w:lineRule="exact"/>
        <w:ind w:right="352"/>
        <w:rPr>
          <w:rFonts w:cstheme="majorBidi"/>
        </w:rPr>
      </w:pPr>
      <w:r w:rsidRPr="005E4C96">
        <w:rPr>
          <w:rFonts w:cstheme="majorBidi"/>
        </w:rPr>
        <w:t xml:space="preserve"> Holing training programs for </w:t>
      </w:r>
      <w:proofErr w:type="spellStart"/>
      <w:r w:rsidRPr="005E4C96">
        <w:rPr>
          <w:rFonts w:cstheme="majorBidi"/>
        </w:rPr>
        <w:t>scaffolders</w:t>
      </w:r>
      <w:proofErr w:type="spellEnd"/>
      <w:r w:rsidRPr="005E4C96">
        <w:rPr>
          <w:rFonts w:cstheme="majorBidi"/>
        </w:rPr>
        <w:t xml:space="preserve"> and scaffolding installation officer regarding the present guideline’s requirements, methods, and procedures</w:t>
      </w:r>
    </w:p>
    <w:p w:rsidR="00B14BE9" w:rsidRPr="005E4C96" w:rsidRDefault="00B14BE9" w:rsidP="00180567">
      <w:pPr>
        <w:spacing w:line="355" w:lineRule="exact"/>
        <w:ind w:right="352"/>
        <w:rPr>
          <w:rFonts w:cstheme="majorBidi"/>
        </w:rPr>
        <w:sectPr w:rsidR="00B14BE9" w:rsidRPr="005E4C96">
          <w:type w:val="continuous"/>
          <w:pgSz w:w="12240" w:h="15840"/>
          <w:pgMar w:top="780" w:right="680" w:bottom="280" w:left="860" w:header="720" w:footer="720" w:gutter="0"/>
          <w:cols w:space="720"/>
        </w:sectPr>
      </w:pPr>
    </w:p>
    <w:p w:rsidR="00B14BE9" w:rsidRPr="005E4C96" w:rsidRDefault="00B14BE9" w:rsidP="00180567">
      <w:pPr>
        <w:pStyle w:val="BodyText"/>
        <w:spacing w:before="13"/>
        <w:ind w:right="352"/>
        <w:rPr>
          <w:rFonts w:cstheme="majorBidi"/>
          <w:sz w:val="20"/>
        </w:rPr>
      </w:pPr>
    </w:p>
    <w:p w:rsidR="00B14BE9" w:rsidRPr="005E4C96" w:rsidRDefault="00180567" w:rsidP="00180567">
      <w:pPr>
        <w:pStyle w:val="BodyText"/>
        <w:numPr>
          <w:ilvl w:val="0"/>
          <w:numId w:val="6"/>
        </w:numPr>
        <w:spacing w:before="87"/>
        <w:ind w:right="352"/>
        <w:rPr>
          <w:rFonts w:cstheme="majorBidi"/>
        </w:rPr>
      </w:pPr>
      <w:r w:rsidRPr="005E4C96">
        <w:rPr>
          <w:rFonts w:cstheme="majorBidi"/>
        </w:rPr>
        <w:t> Coordinating the contractors with the employer’s HSE Department and cooperating with them to fulfill the requirements stipulated in the prepared instruction throughout the scaffolding use and installation process</w:t>
      </w:r>
    </w:p>
    <w:p w:rsidR="00B14BE9" w:rsidRPr="005E4C96" w:rsidRDefault="00180567" w:rsidP="00180567">
      <w:pPr>
        <w:pStyle w:val="BodyText"/>
        <w:numPr>
          <w:ilvl w:val="0"/>
          <w:numId w:val="6"/>
        </w:numPr>
        <w:spacing w:before="190"/>
        <w:ind w:right="352"/>
        <w:rPr>
          <w:rFonts w:cstheme="majorBidi"/>
        </w:rPr>
      </w:pPr>
      <w:r w:rsidRPr="005E4C96">
        <w:rPr>
          <w:rFonts w:cstheme="majorBidi"/>
        </w:rPr>
        <w:t xml:space="preserve"> Deploying the </w:t>
      </w:r>
      <w:proofErr w:type="spellStart"/>
      <w:r w:rsidRPr="005E4C96">
        <w:rPr>
          <w:rFonts w:cstheme="majorBidi"/>
        </w:rPr>
        <w:t>Scaff</w:t>
      </w:r>
      <w:proofErr w:type="spellEnd"/>
      <w:r w:rsidRPr="005E4C96">
        <w:rPr>
          <w:rFonts w:cstheme="majorBidi"/>
        </w:rPr>
        <w:t xml:space="preserve"> Tag System</w:t>
      </w:r>
    </w:p>
    <w:p w:rsidR="00B14BE9" w:rsidRPr="005E4C96" w:rsidRDefault="00180567" w:rsidP="00180567">
      <w:pPr>
        <w:pStyle w:val="BodyText"/>
        <w:numPr>
          <w:ilvl w:val="0"/>
          <w:numId w:val="6"/>
        </w:numPr>
        <w:spacing w:before="188"/>
        <w:ind w:right="352"/>
        <w:rPr>
          <w:rFonts w:cstheme="majorBidi"/>
        </w:rPr>
      </w:pPr>
      <w:r w:rsidRPr="005E4C96">
        <w:rPr>
          <w:rFonts w:cstheme="majorBidi"/>
        </w:rPr>
        <w:t> Developing a codified system to register the installation date, the inspection results, and the permits obtained</w:t>
      </w: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6"/>
        <w:ind w:right="352"/>
        <w:rPr>
          <w:rFonts w:cstheme="majorBidi"/>
          <w:sz w:val="22"/>
        </w:rPr>
      </w:pPr>
    </w:p>
    <w:p w:rsidR="00B14BE9" w:rsidRPr="005E4C96" w:rsidRDefault="00180567" w:rsidP="00180567">
      <w:pPr>
        <w:pStyle w:val="Heading2"/>
        <w:spacing w:line="399" w:lineRule="exact"/>
        <w:ind w:right="352"/>
        <w:rPr>
          <w:rFonts w:asciiTheme="majorBidi" w:hAnsiTheme="majorBidi" w:cstheme="majorBidi"/>
        </w:rPr>
      </w:pPr>
      <w:bookmarkStart w:id="12" w:name="_Toc517266930"/>
      <w:r w:rsidRPr="005E4C96">
        <w:rPr>
          <w:rFonts w:asciiTheme="majorBidi" w:hAnsiTheme="majorBidi" w:cstheme="majorBidi"/>
        </w:rPr>
        <w:t>6-6 Scaffolding Installation Officer</w:t>
      </w:r>
      <w:bookmarkEnd w:id="12"/>
    </w:p>
    <w:p w:rsidR="00B14BE9" w:rsidRPr="005E4C96" w:rsidRDefault="00B14BE9" w:rsidP="00180567">
      <w:pPr>
        <w:pStyle w:val="BodyText"/>
        <w:spacing w:before="9"/>
        <w:ind w:right="352"/>
        <w:rPr>
          <w:rFonts w:cstheme="majorBidi"/>
          <w:b/>
          <w:sz w:val="12"/>
        </w:rPr>
      </w:pPr>
    </w:p>
    <w:p w:rsidR="00B14BE9" w:rsidRPr="005E4C96" w:rsidRDefault="00180567" w:rsidP="00180567">
      <w:pPr>
        <w:pStyle w:val="BodyText"/>
        <w:numPr>
          <w:ilvl w:val="0"/>
          <w:numId w:val="7"/>
        </w:numPr>
        <w:spacing w:before="1"/>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installation officer is responsible for all operations regarding the installation and dismantling of the scaffolding.</w:t>
      </w:r>
    </w:p>
    <w:p w:rsidR="00B14BE9" w:rsidRPr="005E4C96" w:rsidRDefault="00180567" w:rsidP="00180567">
      <w:pPr>
        <w:pStyle w:val="BodyText"/>
        <w:numPr>
          <w:ilvl w:val="0"/>
          <w:numId w:val="7"/>
        </w:numPr>
        <w:spacing w:before="189"/>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installation officer is responsible for keeping and distributing </w:t>
      </w:r>
      <w:proofErr w:type="spellStart"/>
      <w:r w:rsidRPr="005E4C96">
        <w:rPr>
          <w:rFonts w:cstheme="majorBidi"/>
        </w:rPr>
        <w:t>scaff</w:t>
      </w:r>
      <w:proofErr w:type="spellEnd"/>
      <w:r w:rsidRPr="005E4C96">
        <w:rPr>
          <w:rFonts w:cstheme="majorBidi"/>
        </w:rPr>
        <w:t xml:space="preserve"> tags and safety cards and submitting the completed safety cards to the Safety Department.</w:t>
      </w:r>
    </w:p>
    <w:p w:rsidR="00B14BE9" w:rsidRPr="005E4C96" w:rsidRDefault="00B14BE9" w:rsidP="00180567">
      <w:pPr>
        <w:pStyle w:val="BodyText"/>
        <w:spacing w:before="4"/>
        <w:ind w:right="352"/>
        <w:rPr>
          <w:rFonts w:cstheme="majorBidi"/>
          <w:sz w:val="14"/>
        </w:rPr>
      </w:pPr>
    </w:p>
    <w:p w:rsidR="00B14BE9" w:rsidRPr="005E4C96" w:rsidRDefault="00180567" w:rsidP="00180567">
      <w:pPr>
        <w:pStyle w:val="Heading2"/>
        <w:spacing w:before="154"/>
        <w:ind w:right="352"/>
        <w:rPr>
          <w:rFonts w:asciiTheme="majorBidi" w:hAnsiTheme="majorBidi" w:cstheme="majorBidi"/>
        </w:rPr>
      </w:pPr>
      <w:bookmarkStart w:id="13" w:name="_Toc517266931"/>
      <w:r w:rsidRPr="005E4C96">
        <w:rPr>
          <w:rFonts w:asciiTheme="majorBidi" w:hAnsiTheme="majorBidi" w:cstheme="majorBidi"/>
        </w:rPr>
        <w:t>6-7 Scaffolding Installation Group and Contractor’s Workforce</w:t>
      </w:r>
      <w:bookmarkEnd w:id="13"/>
    </w:p>
    <w:p w:rsidR="00B14BE9" w:rsidRPr="005E4C96" w:rsidRDefault="00B14BE9" w:rsidP="00180567">
      <w:pPr>
        <w:pStyle w:val="BodyText"/>
        <w:spacing w:before="10"/>
        <w:ind w:right="352"/>
        <w:rPr>
          <w:rFonts w:cstheme="majorBidi"/>
          <w:b/>
          <w:sz w:val="12"/>
        </w:rPr>
      </w:pPr>
    </w:p>
    <w:p w:rsidR="00B14BE9" w:rsidRPr="005E4C96" w:rsidRDefault="00180567" w:rsidP="00180567">
      <w:pPr>
        <w:pStyle w:val="BodyText"/>
        <w:numPr>
          <w:ilvl w:val="0"/>
          <w:numId w:val="8"/>
        </w:numPr>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w:t>
      </w:r>
      <w:proofErr w:type="spellStart"/>
      <w:r w:rsidRPr="005E4C96">
        <w:rPr>
          <w:rFonts w:cstheme="majorBidi"/>
        </w:rPr>
        <w:t>scaffolders</w:t>
      </w:r>
      <w:proofErr w:type="spellEnd"/>
      <w:r w:rsidRPr="005E4C96">
        <w:rPr>
          <w:rFonts w:cstheme="majorBidi"/>
        </w:rPr>
        <w:t xml:space="preserve"> and contractor’s workforce involved in the scaffolding use and installation shall be obliged to follow all the requirements stipulated in the present guideline and other relevant instructions prepared by the companies.</w:t>
      </w:r>
    </w:p>
    <w:p w:rsidR="00B14BE9" w:rsidRPr="005E4C96" w:rsidRDefault="00B14BE9" w:rsidP="00180567">
      <w:pPr>
        <w:pStyle w:val="BodyText"/>
        <w:spacing w:before="6"/>
        <w:ind w:right="352"/>
        <w:rPr>
          <w:rFonts w:cstheme="majorBidi"/>
          <w:sz w:val="14"/>
        </w:rPr>
      </w:pPr>
    </w:p>
    <w:p w:rsidR="00B14BE9" w:rsidRPr="005E4C96" w:rsidRDefault="00180567" w:rsidP="00180567">
      <w:pPr>
        <w:pStyle w:val="BodyText"/>
        <w:numPr>
          <w:ilvl w:val="0"/>
          <w:numId w:val="8"/>
        </w:numPr>
        <w:spacing w:before="28" w:line="367" w:lineRule="auto"/>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w:t>
      </w:r>
      <w:proofErr w:type="spellStart"/>
      <w:r w:rsidRPr="005E4C96">
        <w:rPr>
          <w:rFonts w:cstheme="majorBidi"/>
        </w:rPr>
        <w:t>scaffolders</w:t>
      </w:r>
      <w:proofErr w:type="spellEnd"/>
      <w:r w:rsidRPr="005E4C96">
        <w:rPr>
          <w:rFonts w:cstheme="majorBidi"/>
        </w:rPr>
        <w:t xml:space="preserve"> and contractor’s workforce involved in the scaffolding use and installation shall be obliged to report any defect, unsafe working conditions, and unsafe conduct to the scaffolding installation officer and contractor’s safety expert.</w:t>
      </w:r>
    </w:p>
    <w:p w:rsidR="00B14BE9" w:rsidRPr="005E4C96" w:rsidRDefault="00B14BE9" w:rsidP="00180567">
      <w:pPr>
        <w:pStyle w:val="BodyText"/>
        <w:spacing w:before="2"/>
        <w:ind w:right="352"/>
        <w:rPr>
          <w:rFonts w:cstheme="majorBidi"/>
          <w:sz w:val="26"/>
        </w:rPr>
      </w:pPr>
    </w:p>
    <w:p w:rsidR="00B14BE9" w:rsidRPr="005E4C96" w:rsidRDefault="00180567" w:rsidP="00180567">
      <w:pPr>
        <w:pStyle w:val="Heading1"/>
        <w:ind w:right="352"/>
        <w:rPr>
          <w:rFonts w:cstheme="majorBidi"/>
        </w:rPr>
      </w:pPr>
      <w:bookmarkStart w:id="14" w:name="_Toc517266932"/>
      <w:r w:rsidRPr="005E4C96">
        <w:rPr>
          <w:rFonts w:cstheme="majorBidi"/>
        </w:rPr>
        <w:t>7. Scaffolding Use and Installation Proceedings</w:t>
      </w:r>
      <w:bookmarkEnd w:id="14"/>
    </w:p>
    <w:p w:rsidR="00B14BE9" w:rsidRPr="005E4C96" w:rsidRDefault="00B14BE9" w:rsidP="00180567">
      <w:pPr>
        <w:pStyle w:val="BodyText"/>
        <w:spacing w:before="15"/>
        <w:ind w:right="352"/>
        <w:rPr>
          <w:rFonts w:cstheme="majorBidi"/>
          <w:b/>
          <w:sz w:val="14"/>
        </w:rPr>
      </w:pPr>
    </w:p>
    <w:p w:rsidR="00B14BE9" w:rsidRPr="005E4C96" w:rsidRDefault="00180567" w:rsidP="00180567">
      <w:pPr>
        <w:pStyle w:val="Heading2"/>
        <w:spacing w:line="399" w:lineRule="exact"/>
        <w:ind w:right="352"/>
        <w:rPr>
          <w:rFonts w:asciiTheme="majorBidi" w:hAnsiTheme="majorBidi" w:cstheme="majorBidi"/>
        </w:rPr>
      </w:pPr>
      <w:bookmarkStart w:id="15" w:name="_Toc517266933"/>
      <w:r w:rsidRPr="005E4C96">
        <w:rPr>
          <w:rFonts w:asciiTheme="majorBidi" w:hAnsiTheme="majorBidi" w:cstheme="majorBidi"/>
        </w:rPr>
        <w:t>7-1 Issuance of the Installation Permit</w:t>
      </w:r>
      <w:bookmarkEnd w:id="15"/>
    </w:p>
    <w:p w:rsidR="00B14BE9" w:rsidRPr="005E4C96" w:rsidRDefault="00B14BE9" w:rsidP="00180567">
      <w:pPr>
        <w:pStyle w:val="BodyText"/>
        <w:ind w:right="352"/>
        <w:rPr>
          <w:rFonts w:cstheme="majorBidi"/>
          <w:b/>
          <w:sz w:val="11"/>
        </w:rPr>
      </w:pPr>
    </w:p>
    <w:p w:rsidR="00B14BE9" w:rsidRPr="005E4C96" w:rsidRDefault="00180567" w:rsidP="00180567">
      <w:pPr>
        <w:pStyle w:val="BodyText"/>
        <w:spacing w:before="27"/>
        <w:ind w:right="352"/>
        <w:rPr>
          <w:rFonts w:cstheme="majorBidi"/>
        </w:rPr>
      </w:pPr>
      <w:r w:rsidRPr="005E4C96">
        <w:rPr>
          <w:rFonts w:cstheme="majorBidi"/>
        </w:rPr>
        <w:t xml:space="preserve">First, the construction company or its Repairs Department determines if there is a need to install and use scaffolding in its production unit, and/or non-operational sites. This decision is made while taking into consideration the definitions of the term “working at heights”. Next, the additional scaffolding installation permit will be issued base on the Permit to Work System Guideline - Document No. </w:t>
      </w:r>
      <w:proofErr w:type="gramStart"/>
      <w:r w:rsidRPr="005E4C96">
        <w:rPr>
          <w:rFonts w:cstheme="majorBidi"/>
        </w:rPr>
        <w:t>NIOC-HSE-SF-GU-010-00.</w:t>
      </w:r>
      <w:proofErr w:type="gramEnd"/>
    </w:p>
    <w:p w:rsidR="00B14BE9" w:rsidRPr="005E4C96" w:rsidRDefault="00B14BE9" w:rsidP="00180567">
      <w:pPr>
        <w:pStyle w:val="BodyText"/>
        <w:spacing w:before="14"/>
        <w:ind w:right="352"/>
        <w:rPr>
          <w:rFonts w:cstheme="majorBidi"/>
          <w:sz w:val="10"/>
        </w:rPr>
      </w:pPr>
    </w:p>
    <w:p w:rsidR="00B14BE9" w:rsidRPr="005E4C96" w:rsidRDefault="00B14BE9" w:rsidP="00180567">
      <w:pPr>
        <w:pStyle w:val="BodyText"/>
        <w:spacing w:before="27"/>
        <w:ind w:right="352"/>
        <w:rPr>
          <w:rFonts w:cstheme="majorBidi"/>
        </w:rPr>
      </w:pPr>
    </w:p>
    <w:p w:rsidR="00B14BE9" w:rsidRPr="005E4C96" w:rsidRDefault="00180567" w:rsidP="00180567">
      <w:pPr>
        <w:pStyle w:val="Heading2"/>
        <w:spacing w:line="399" w:lineRule="exact"/>
        <w:ind w:right="352"/>
        <w:rPr>
          <w:rFonts w:asciiTheme="majorBidi" w:hAnsiTheme="majorBidi" w:cstheme="majorBidi"/>
        </w:rPr>
      </w:pPr>
      <w:bookmarkStart w:id="16" w:name="_Toc517266934"/>
      <w:r w:rsidRPr="005E4C96">
        <w:rPr>
          <w:rFonts w:asciiTheme="majorBidi" w:hAnsiTheme="majorBidi" w:cstheme="majorBidi"/>
        </w:rPr>
        <w:t>7-2 Receipt of the Installation Permit</w:t>
      </w:r>
      <w:bookmarkEnd w:id="16"/>
    </w:p>
    <w:p w:rsidR="00B14BE9" w:rsidRPr="005E4C96" w:rsidRDefault="00B14BE9" w:rsidP="00180567">
      <w:pPr>
        <w:pStyle w:val="BodyText"/>
        <w:spacing w:before="1"/>
        <w:ind w:right="352"/>
        <w:rPr>
          <w:rFonts w:cstheme="majorBidi"/>
          <w:b/>
          <w:sz w:val="11"/>
        </w:rPr>
      </w:pPr>
    </w:p>
    <w:p w:rsidR="00B14BE9" w:rsidRPr="005E4C96" w:rsidRDefault="00180567" w:rsidP="00180567">
      <w:pPr>
        <w:pStyle w:val="BodyText"/>
        <w:spacing w:before="27"/>
        <w:ind w:right="352"/>
        <w:rPr>
          <w:rFonts w:cstheme="majorBidi"/>
        </w:rPr>
      </w:pPr>
      <w:r w:rsidRPr="005E4C96">
        <w:rPr>
          <w:rFonts w:cstheme="majorBidi"/>
        </w:rPr>
        <w:t xml:space="preserve">The scaffolding installation group gets notified of the issuance of the installation permit and the scaffolding </w:t>
      </w:r>
      <w:r w:rsidRPr="005E4C96">
        <w:rPr>
          <w:rFonts w:cstheme="majorBidi"/>
        </w:rPr>
        <w:lastRenderedPageBreak/>
        <w:t>installation officer visits the site to check the working conditions and make sure they are completely safe, before signing and receiving the work permit.</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Heading2"/>
        <w:spacing w:before="153"/>
        <w:ind w:right="352"/>
        <w:rPr>
          <w:rFonts w:asciiTheme="majorBidi" w:hAnsiTheme="majorBidi" w:cstheme="majorBidi"/>
        </w:rPr>
      </w:pPr>
      <w:bookmarkStart w:id="17" w:name="_Toc517266935"/>
      <w:r w:rsidRPr="005E4C96">
        <w:rPr>
          <w:rFonts w:asciiTheme="majorBidi" w:hAnsiTheme="majorBidi" w:cstheme="majorBidi"/>
        </w:rPr>
        <w:t>7-3 Start of the Scaffolding Installation Operation</w:t>
      </w:r>
      <w:bookmarkEnd w:id="17"/>
    </w:p>
    <w:p w:rsidR="00B14BE9" w:rsidRPr="005E4C96" w:rsidRDefault="00B14BE9" w:rsidP="00180567">
      <w:pPr>
        <w:pStyle w:val="BodyText"/>
        <w:spacing w:before="1"/>
        <w:ind w:right="352"/>
        <w:rPr>
          <w:rFonts w:cstheme="majorBidi"/>
          <w:b/>
          <w:sz w:val="11"/>
        </w:rPr>
      </w:pPr>
    </w:p>
    <w:p w:rsidR="00B14BE9" w:rsidRPr="005E4C96" w:rsidRDefault="00180567" w:rsidP="00180567">
      <w:pPr>
        <w:pStyle w:val="BodyText"/>
        <w:spacing w:before="27"/>
        <w:ind w:right="352"/>
        <w:rPr>
          <w:rFonts w:cstheme="majorBidi"/>
        </w:rPr>
      </w:pPr>
      <w:r w:rsidRPr="005E4C96">
        <w:rPr>
          <w:rFonts w:cstheme="majorBidi"/>
        </w:rPr>
        <w:t>After receiving the work permit and making sure the working conditions are safe, the scaffolding installation officer starts the scaffolding installation operation. The operation is carried out in coordination with the contractor’s safety expert and the scaffolding installation group. No one, except the aforementioned mentioned individuals is allowed to use, climb or dismantle the scaffolding.</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Heading2"/>
        <w:spacing w:before="153"/>
        <w:ind w:right="352"/>
        <w:rPr>
          <w:rFonts w:asciiTheme="majorBidi" w:hAnsiTheme="majorBidi" w:cstheme="majorBidi"/>
        </w:rPr>
      </w:pPr>
      <w:bookmarkStart w:id="18" w:name="_Toc517266936"/>
      <w:r w:rsidRPr="005E4C96">
        <w:rPr>
          <w:rFonts w:asciiTheme="majorBidi" w:hAnsiTheme="majorBidi" w:cstheme="majorBidi"/>
        </w:rPr>
        <w:t>7-4 Completion of the scaffolding Installation Operation</w:t>
      </w:r>
      <w:bookmarkEnd w:id="18"/>
    </w:p>
    <w:p w:rsidR="00B14BE9" w:rsidRPr="005E4C96" w:rsidRDefault="00B14BE9" w:rsidP="00180567">
      <w:pPr>
        <w:pStyle w:val="BodyText"/>
        <w:spacing w:before="1"/>
        <w:ind w:right="352"/>
        <w:rPr>
          <w:rFonts w:cstheme="majorBidi"/>
          <w:b/>
          <w:sz w:val="11"/>
        </w:rPr>
      </w:pPr>
    </w:p>
    <w:p w:rsidR="00B14BE9" w:rsidRPr="005E4C96" w:rsidRDefault="00B14BE9" w:rsidP="00180567">
      <w:pPr>
        <w:ind w:right="352"/>
        <w:rPr>
          <w:rFonts w:cstheme="majorBidi"/>
          <w:sz w:val="11"/>
        </w:rPr>
        <w:sectPr w:rsidR="00B14BE9" w:rsidRPr="005E4C96">
          <w:pgSz w:w="12240" w:h="15840"/>
          <w:pgMar w:top="1420" w:right="680" w:bottom="1020" w:left="860" w:header="720" w:footer="720" w:gutter="0"/>
          <w:cols w:space="720"/>
        </w:sectPr>
      </w:pPr>
    </w:p>
    <w:p w:rsidR="00180567" w:rsidRDefault="00180567" w:rsidP="00180567">
      <w:pPr>
        <w:pStyle w:val="BodyText"/>
        <w:spacing w:before="27"/>
        <w:ind w:right="352"/>
        <w:rPr>
          <w:rFonts w:cstheme="majorBidi"/>
        </w:rPr>
        <w:sectPr w:rsidR="00180567" w:rsidSect="00180567">
          <w:type w:val="continuous"/>
          <w:pgSz w:w="12240" w:h="15840"/>
          <w:pgMar w:top="780" w:right="680" w:bottom="280" w:left="860" w:header="720" w:footer="720" w:gutter="0"/>
          <w:cols w:space="720"/>
        </w:sectPr>
      </w:pPr>
      <w:r w:rsidRPr="005E4C96">
        <w:rPr>
          <w:rFonts w:cstheme="majorBidi"/>
        </w:rPr>
        <w:lastRenderedPageBreak/>
        <w:t xml:space="preserve">After the completion of the scaffolding installation operation, the scaffolding installation officer visits the site to complete the relevant checklist. The visit serves to ensure that the scaffolding is completely safe and all the safety principles and regulations are met throughout the process, and to prepare the site for the contractor’s safety expert’s visit </w:t>
      </w:r>
      <w:proofErr w:type="gramStart"/>
      <w:r w:rsidRPr="005E4C96">
        <w:rPr>
          <w:rFonts w:cstheme="majorBidi"/>
        </w:rPr>
        <w:t>who</w:t>
      </w:r>
      <w:proofErr w:type="gramEnd"/>
      <w:r w:rsidRPr="005E4C96">
        <w:rPr>
          <w:rFonts w:cstheme="majorBidi"/>
        </w:rPr>
        <w:t xml:space="preserve"> is going to approve the operations’ completion. The officer approves the completion of the scaffolding instillation operation and fills the relevant parts </w:t>
      </w:r>
    </w:p>
    <w:p w:rsidR="00B14BE9" w:rsidRPr="005E4C96" w:rsidRDefault="00180567" w:rsidP="00180567">
      <w:pPr>
        <w:pStyle w:val="BodyText"/>
        <w:spacing w:before="28"/>
        <w:ind w:right="352"/>
        <w:rPr>
          <w:rFonts w:cstheme="majorBidi"/>
        </w:rPr>
      </w:pPr>
      <w:proofErr w:type="gramStart"/>
      <w:r w:rsidRPr="005E4C96">
        <w:rPr>
          <w:rFonts w:cstheme="majorBidi"/>
        </w:rPr>
        <w:lastRenderedPageBreak/>
        <w:t>on</w:t>
      </w:r>
      <w:proofErr w:type="gramEnd"/>
      <w:r w:rsidRPr="005E4C96">
        <w:rPr>
          <w:rFonts w:cstheme="majorBidi"/>
        </w:rPr>
        <w:t xml:space="preserve"> the scaffolding’s safety card and permit papers.</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Heading2"/>
        <w:spacing w:line="400" w:lineRule="exact"/>
        <w:ind w:right="352"/>
        <w:rPr>
          <w:rFonts w:asciiTheme="majorBidi" w:hAnsiTheme="majorBidi" w:cstheme="majorBidi"/>
        </w:rPr>
      </w:pPr>
      <w:bookmarkStart w:id="19" w:name="_Toc517266937"/>
      <w:r w:rsidRPr="005E4C96">
        <w:rPr>
          <w:rFonts w:asciiTheme="majorBidi" w:hAnsiTheme="majorBidi" w:cstheme="majorBidi"/>
        </w:rPr>
        <w:t>7-5 Scaffolding Dismantling and Removal</w:t>
      </w:r>
      <w:bookmarkEnd w:id="19"/>
    </w:p>
    <w:p w:rsidR="00B14BE9" w:rsidRPr="005E4C96" w:rsidRDefault="00B14BE9" w:rsidP="00180567">
      <w:pPr>
        <w:pStyle w:val="BodyText"/>
        <w:ind w:right="352"/>
        <w:rPr>
          <w:rFonts w:cstheme="majorBidi"/>
          <w:b/>
          <w:sz w:val="11"/>
        </w:rPr>
      </w:pPr>
    </w:p>
    <w:p w:rsidR="00B14BE9" w:rsidRPr="005E4C96" w:rsidRDefault="00180567" w:rsidP="00180567">
      <w:pPr>
        <w:pStyle w:val="BodyText"/>
        <w:spacing w:before="27" w:line="367" w:lineRule="auto"/>
        <w:ind w:right="352"/>
        <w:rPr>
          <w:rFonts w:cstheme="majorBidi"/>
        </w:rPr>
      </w:pPr>
      <w:r w:rsidRPr="005E4C96">
        <w:rPr>
          <w:rFonts w:cstheme="majorBidi"/>
        </w:rPr>
        <w:t xml:space="preserve">   After it was confirmed that there is no further need for the scaffolding (notified by the operator), the scaffolding installation group is obliged to dismantle the structure while taking the relevant safety regulations into consideration, and to transfer its components and </w:t>
      </w:r>
      <w:proofErr w:type="spellStart"/>
      <w:r w:rsidRPr="005E4C96">
        <w:rPr>
          <w:rFonts w:cstheme="majorBidi"/>
        </w:rPr>
        <w:t>scaff</w:t>
      </w:r>
      <w:proofErr w:type="spellEnd"/>
      <w:r w:rsidRPr="005E4C96">
        <w:rPr>
          <w:rFonts w:cstheme="majorBidi"/>
        </w:rPr>
        <w:t xml:space="preserve"> tags to the specified storage (or a special place prepared for the storage of scaffolding components). Next, the scaffolding's safety card should be returned to the Safety Department.</w:t>
      </w:r>
    </w:p>
    <w:p w:rsidR="00B14BE9" w:rsidRPr="005E4C96" w:rsidRDefault="00B14BE9" w:rsidP="00180567">
      <w:pPr>
        <w:pStyle w:val="BodyText"/>
        <w:spacing w:before="13"/>
        <w:ind w:right="352"/>
        <w:rPr>
          <w:rFonts w:cstheme="majorBidi"/>
          <w:sz w:val="22"/>
        </w:rPr>
      </w:pPr>
    </w:p>
    <w:p w:rsidR="00B14BE9" w:rsidRPr="005E4C96" w:rsidRDefault="00180567" w:rsidP="00180567">
      <w:pPr>
        <w:pStyle w:val="Heading2"/>
        <w:spacing w:line="399" w:lineRule="exact"/>
        <w:ind w:right="352"/>
        <w:rPr>
          <w:rFonts w:asciiTheme="majorBidi" w:hAnsiTheme="majorBidi" w:cstheme="majorBidi"/>
        </w:rPr>
      </w:pPr>
      <w:bookmarkStart w:id="20" w:name="_Toc517266938"/>
      <w:r w:rsidRPr="005E4C96">
        <w:rPr>
          <w:rFonts w:asciiTheme="majorBidi" w:hAnsiTheme="majorBidi" w:cstheme="majorBidi"/>
        </w:rPr>
        <w:t>7-6 Inspection and Control</w:t>
      </w:r>
      <w:bookmarkEnd w:id="20"/>
    </w:p>
    <w:p w:rsidR="00B14BE9" w:rsidRPr="005E4C96" w:rsidRDefault="00B14BE9" w:rsidP="00180567">
      <w:pPr>
        <w:pStyle w:val="BodyText"/>
        <w:spacing w:before="12"/>
        <w:ind w:right="352"/>
        <w:rPr>
          <w:rFonts w:cstheme="majorBidi"/>
          <w:b/>
          <w:sz w:val="10"/>
        </w:rPr>
      </w:pPr>
    </w:p>
    <w:p w:rsidR="00B14BE9" w:rsidRPr="005E4C96" w:rsidRDefault="00180567" w:rsidP="00180567">
      <w:pPr>
        <w:spacing w:before="35"/>
        <w:ind w:right="352"/>
        <w:rPr>
          <w:rFonts w:cstheme="majorBidi"/>
          <w:b/>
          <w:bCs/>
          <w:sz w:val="24"/>
          <w:szCs w:val="24"/>
        </w:rPr>
      </w:pPr>
      <w:r w:rsidRPr="005E4C96">
        <w:rPr>
          <w:rFonts w:cstheme="majorBidi"/>
          <w:b/>
          <w:bCs/>
          <w:sz w:val="24"/>
          <w:szCs w:val="24"/>
        </w:rPr>
        <w:t>7-6-1 Contractor’s Safety Expert</w:t>
      </w:r>
    </w:p>
    <w:p w:rsidR="00B14BE9" w:rsidRPr="005E4C96" w:rsidRDefault="00180567" w:rsidP="00180567">
      <w:pPr>
        <w:pStyle w:val="BodyText"/>
        <w:numPr>
          <w:ilvl w:val="0"/>
          <w:numId w:val="9"/>
        </w:numPr>
        <w:spacing w:before="201"/>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contractor’s safety expert is notified of the completion of the scaffolding installation operation and pays a visit to the site to inspect </w:t>
      </w:r>
      <w:proofErr w:type="spellStart"/>
      <w:r w:rsidRPr="005E4C96">
        <w:rPr>
          <w:rFonts w:cstheme="majorBidi"/>
        </w:rPr>
        <w:t>tp</w:t>
      </w:r>
      <w:proofErr w:type="spellEnd"/>
      <w:r w:rsidRPr="005E4C96">
        <w:rPr>
          <w:rFonts w:cstheme="majorBidi"/>
        </w:rPr>
        <w:t xml:space="preserve"> closely inspect the structure and carefully run through the safety check list's items and answer them by taking the real conditions into consideration.</w:t>
      </w:r>
    </w:p>
    <w:p w:rsidR="00B14BE9" w:rsidRPr="005E4C96" w:rsidRDefault="00B14BE9" w:rsidP="00180567">
      <w:pPr>
        <w:pStyle w:val="BodyText"/>
        <w:spacing w:before="3"/>
        <w:ind w:right="352"/>
        <w:rPr>
          <w:rFonts w:cstheme="majorBidi"/>
          <w:sz w:val="14"/>
        </w:rPr>
      </w:pPr>
    </w:p>
    <w:p w:rsidR="00B14BE9" w:rsidRPr="005E4C96" w:rsidRDefault="00B14BE9" w:rsidP="00180567">
      <w:pPr>
        <w:ind w:right="352"/>
        <w:rPr>
          <w:rFonts w:cstheme="majorBidi"/>
        </w:rPr>
        <w:sectPr w:rsidR="00B14BE9" w:rsidRPr="005E4C96">
          <w:type w:val="continuous"/>
          <w:pgSz w:w="12240" w:h="15840"/>
          <w:pgMar w:top="780" w:right="680" w:bottom="280" w:left="860" w:header="720" w:footer="720" w:gutter="0"/>
          <w:cols w:space="720"/>
        </w:sectPr>
      </w:pPr>
    </w:p>
    <w:p w:rsidR="00B14BE9" w:rsidRPr="005E4C96" w:rsidRDefault="00180567" w:rsidP="00180567">
      <w:pPr>
        <w:pStyle w:val="BodyText"/>
        <w:numPr>
          <w:ilvl w:val="0"/>
          <w:numId w:val="9"/>
        </w:numPr>
        <w:spacing w:before="87"/>
        <w:ind w:right="352"/>
        <w:rPr>
          <w:rFonts w:cstheme="majorBidi"/>
        </w:rPr>
      </w:pPr>
      <w:r w:rsidRPr="005E4C96">
        <w:rPr>
          <w:rFonts w:cstheme="majorBidi"/>
        </w:rPr>
        <w:lastRenderedPageBreak/>
        <w:t xml:space="preserve">The scaffolding safety expert approves the scaffolding and completes the relevant parts on the safety card, before putting it into the </w:t>
      </w:r>
      <w:proofErr w:type="spellStart"/>
      <w:r w:rsidRPr="005E4C96">
        <w:rPr>
          <w:rFonts w:cstheme="majorBidi"/>
        </w:rPr>
        <w:t>scaff</w:t>
      </w:r>
      <w:proofErr w:type="spellEnd"/>
      <w:r w:rsidRPr="005E4C96">
        <w:rPr>
          <w:rFonts w:cstheme="majorBidi"/>
        </w:rPr>
        <w:t xml:space="preserve"> tag.</w:t>
      </w:r>
    </w:p>
    <w:p w:rsidR="00B14BE9" w:rsidRPr="005E4C96" w:rsidRDefault="00B14BE9" w:rsidP="00180567">
      <w:pPr>
        <w:pStyle w:val="BodyText"/>
        <w:spacing w:before="4"/>
        <w:ind w:right="352"/>
        <w:rPr>
          <w:rFonts w:cstheme="majorBidi"/>
          <w:sz w:val="14"/>
        </w:rPr>
      </w:pP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b/>
          <w:bCs/>
          <w:sz w:val="22"/>
          <w:szCs w:val="22"/>
        </w:rPr>
        <w:t>Note:</w:t>
      </w:r>
      <w:r w:rsidRPr="005E4C96">
        <w:rPr>
          <w:rFonts w:cstheme="majorBidi"/>
        </w:rPr>
        <w:t xml:space="preserve"> If the contractor’s safety expert determines that the scaffolding is unsafe, the scaffolding installation officer is obliged to immediately take the necessary measures needed to make it safe. Next, the officer should coordinate with the contractor’s safety expert for another visit. If all goes well, the safety expert approves the scaffolding and signs the relevant safety card.</w:t>
      </w:r>
    </w:p>
    <w:p w:rsidR="00B14BE9" w:rsidRPr="005E4C96" w:rsidRDefault="00B14BE9" w:rsidP="00180567">
      <w:pPr>
        <w:pStyle w:val="BodyText"/>
        <w:spacing w:before="2"/>
        <w:ind w:right="352"/>
        <w:rPr>
          <w:rFonts w:cstheme="majorBidi"/>
          <w:b/>
          <w:sz w:val="10"/>
        </w:rPr>
      </w:pP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The contractor’s safety expert should regularly inspect the scaffolding to make sure it fully complies with the safe work conditions requirements and record the inspection results. The expert should take the following points into consideration:</w:t>
      </w:r>
    </w:p>
    <w:p w:rsidR="00B14BE9" w:rsidRPr="005E4C96" w:rsidRDefault="00B14BE9" w:rsidP="00180567">
      <w:pPr>
        <w:pStyle w:val="BodyText"/>
        <w:spacing w:before="12"/>
        <w:ind w:right="352"/>
        <w:rPr>
          <w:rFonts w:cstheme="majorBidi"/>
          <w:sz w:val="10"/>
        </w:rPr>
      </w:pPr>
    </w:p>
    <w:p w:rsidR="00B14BE9" w:rsidRPr="005E4C96" w:rsidRDefault="00B14BE9" w:rsidP="00180567">
      <w:pPr>
        <w:pStyle w:val="BodyText"/>
        <w:spacing w:before="4"/>
        <w:ind w:right="352"/>
        <w:rPr>
          <w:rFonts w:cstheme="majorBidi"/>
          <w:sz w:val="9"/>
        </w:rPr>
      </w:pPr>
    </w:p>
    <w:p w:rsidR="00B14BE9" w:rsidRPr="005E4C96" w:rsidRDefault="00180567" w:rsidP="00180567">
      <w:pPr>
        <w:pStyle w:val="BodyText"/>
        <w:spacing w:before="51"/>
        <w:ind w:right="352"/>
        <w:rPr>
          <w:rFonts w:cstheme="majorBidi"/>
        </w:rPr>
      </w:pPr>
      <w:r w:rsidRPr="005E4C96">
        <w:rPr>
          <w:rFonts w:cstheme="majorBidi"/>
        </w:rPr>
        <w:t>A) The scaffolding should be in a stable condition.</w:t>
      </w:r>
    </w:p>
    <w:p w:rsidR="00B14BE9" w:rsidRPr="005E4C96" w:rsidRDefault="00B14BE9" w:rsidP="00180567">
      <w:pPr>
        <w:pStyle w:val="BodyText"/>
        <w:spacing w:before="5"/>
        <w:ind w:right="352"/>
        <w:rPr>
          <w:rFonts w:cstheme="majorBidi"/>
          <w:sz w:val="9"/>
        </w:rPr>
      </w:pPr>
    </w:p>
    <w:p w:rsidR="00B14BE9" w:rsidRPr="005E4C96" w:rsidRDefault="00180567" w:rsidP="00180567">
      <w:pPr>
        <w:pStyle w:val="BodyText"/>
        <w:spacing w:before="50"/>
        <w:ind w:right="352"/>
        <w:rPr>
          <w:rFonts w:cstheme="majorBidi"/>
        </w:rPr>
      </w:pPr>
      <w:r w:rsidRPr="005E4C96">
        <w:rPr>
          <w:rFonts w:cstheme="majorBidi"/>
        </w:rPr>
        <w:t>B) The materials used in the scaffolding’s construction are intact and without defect.</w:t>
      </w:r>
    </w:p>
    <w:p w:rsidR="00B14BE9" w:rsidRPr="005E4C96" w:rsidRDefault="00B14BE9" w:rsidP="00180567">
      <w:pPr>
        <w:pStyle w:val="BodyText"/>
        <w:spacing w:before="3"/>
        <w:ind w:right="352"/>
        <w:rPr>
          <w:rFonts w:cstheme="majorBidi"/>
          <w:sz w:val="9"/>
        </w:rPr>
      </w:pPr>
    </w:p>
    <w:p w:rsidR="00B14BE9" w:rsidRPr="005E4C96" w:rsidRDefault="00180567" w:rsidP="00180567">
      <w:pPr>
        <w:pStyle w:val="BodyText"/>
        <w:spacing w:before="51"/>
        <w:ind w:right="352"/>
        <w:rPr>
          <w:rFonts w:cstheme="majorBidi"/>
        </w:rPr>
      </w:pPr>
      <w:r w:rsidRPr="005E4C96">
        <w:rPr>
          <w:rFonts w:cstheme="majorBidi"/>
        </w:rPr>
        <w:t>C) The scaffolding is suitable for the project in question.</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 xml:space="preserve">D) The necessary safety equipment </w:t>
      </w:r>
      <w:proofErr w:type="gramStart"/>
      <w:r w:rsidRPr="005E4C96">
        <w:rPr>
          <w:rFonts w:cstheme="majorBidi"/>
        </w:rPr>
        <w:t>are</w:t>
      </w:r>
      <w:proofErr w:type="gramEnd"/>
      <w:r w:rsidRPr="005E4C96">
        <w:rPr>
          <w:rFonts w:cstheme="majorBidi"/>
        </w:rPr>
        <w:t xml:space="preserve"> available.</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E) The working platform should always be open and empty.</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F) The working platform's passageway should be of a sufficient width.</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G) Making any modifications to the scaffolding without notifying the scaffolding installation officer is prohibited.</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H) The scaffolding should only be used for its intended application.</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 xml:space="preserve">I) </w:t>
      </w:r>
      <w:proofErr w:type="gramStart"/>
      <w:r w:rsidRPr="005E4C96">
        <w:rPr>
          <w:rFonts w:cstheme="majorBidi"/>
        </w:rPr>
        <w:t>Any</w:t>
      </w:r>
      <w:proofErr w:type="gramEnd"/>
      <w:r w:rsidRPr="005E4C96">
        <w:rPr>
          <w:rFonts w:cstheme="majorBidi"/>
        </w:rPr>
        <w:t xml:space="preserve"> accident and damage to the scaffolding’s structure (e.g., falling, tilting, vehicle collision, and loose channels under the standards) should be communicated to the scaffolding installation officer.</w:t>
      </w: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BodyText"/>
        <w:numPr>
          <w:ilvl w:val="0"/>
          <w:numId w:val="10"/>
        </w:numPr>
        <w:tabs>
          <w:tab w:val="left" w:pos="1926"/>
        </w:tabs>
        <w:spacing w:before="27" w:line="367" w:lineRule="auto"/>
        <w:ind w:right="352"/>
        <w:rPr>
          <w:rFonts w:cstheme="majorBidi"/>
        </w:rPr>
      </w:pPr>
      <w:r w:rsidRPr="005E4C96">
        <w:rPr>
          <w:rFonts w:cstheme="majorBidi"/>
        </w:rPr>
        <w:t xml:space="preserve">During the period when workers are working on the scaffolding, the contractor’s safety expert should pay daily visits to the site to make sure the scaffolding is safe and to inspect the potential changes made to its structure. These periodic visits end with the expert completing the safety card as a sign of approval. If modifications are made to the structure and/or the working conditions are unsafe, the expert removes the safety card from the </w:t>
      </w:r>
      <w:proofErr w:type="spellStart"/>
      <w:r w:rsidRPr="005E4C96">
        <w:rPr>
          <w:rFonts w:cstheme="majorBidi"/>
        </w:rPr>
        <w:t>scaff</w:t>
      </w:r>
      <w:proofErr w:type="spellEnd"/>
      <w:r w:rsidRPr="005E4C96">
        <w:rPr>
          <w:rFonts w:cstheme="majorBidi"/>
        </w:rPr>
        <w:t xml:space="preserve"> tag and records the defects on the card, while notifying the scaffolding installation officer of the problems needing to be addressed.</w:t>
      </w:r>
    </w:p>
    <w:p w:rsidR="00B14BE9" w:rsidRPr="005E4C96" w:rsidRDefault="00B14BE9" w:rsidP="00180567">
      <w:pPr>
        <w:pStyle w:val="BodyText"/>
        <w:spacing w:line="355" w:lineRule="exact"/>
        <w:ind w:right="352"/>
        <w:rPr>
          <w:rFonts w:cstheme="majorBidi"/>
        </w:rPr>
      </w:pPr>
    </w:p>
    <w:p w:rsidR="00B14BE9" w:rsidRPr="005E4C96" w:rsidRDefault="00B14BE9" w:rsidP="00180567">
      <w:pPr>
        <w:pStyle w:val="BodyText"/>
        <w:spacing w:before="12"/>
        <w:ind w:right="352"/>
        <w:rPr>
          <w:rFonts w:cstheme="majorBidi"/>
          <w:sz w:val="10"/>
        </w:rPr>
      </w:pPr>
    </w:p>
    <w:p w:rsidR="00B14BE9" w:rsidRPr="005E4C96" w:rsidRDefault="00180567" w:rsidP="00281367">
      <w:pPr>
        <w:pStyle w:val="BodyText"/>
        <w:spacing w:line="355" w:lineRule="exact"/>
        <w:ind w:right="352"/>
        <w:rPr>
          <w:rFonts w:cstheme="majorBidi"/>
        </w:rPr>
      </w:pPr>
      <w:r w:rsidRPr="005E4C96">
        <w:rPr>
          <w:rFonts w:cstheme="majorBidi"/>
        </w:rPr>
        <w:t xml:space="preserve"> During this daily visits, the expert should make sure that all the members of the scaffolding installation group use the protective gears helping them avoid falling when working at heights. Theses inspections should follow the requirements stipulated in the Personal Protection Equipment (PPE) Guideline, </w:t>
      </w:r>
      <w:r w:rsidRPr="005E4C96">
        <w:rPr>
          <w:rFonts w:cstheme="majorBidi"/>
        </w:rPr>
        <w:lastRenderedPageBreak/>
        <w:t>Document No. NIOC.HSE.SF.GU.014.00.</w:t>
      </w:r>
      <w:r w:rsidR="00281367">
        <w:rPr>
          <w:rFonts w:cstheme="majorBidi"/>
        </w:rPr>
        <w:t xml:space="preserve"> </w:t>
      </w:r>
      <w:r w:rsidRPr="005E4C96">
        <w:rPr>
          <w:rFonts w:cstheme="majorBidi"/>
        </w:rPr>
        <w:t xml:space="preserve">In addition, after extreme weather conditions, long-term suspension of operation, accidents resulting in damages to the scaffolding (e.g., vehicle collisions), and repair and maintenance of the </w:t>
      </w:r>
      <w:proofErr w:type="spellStart"/>
      <w:r w:rsidRPr="005E4C96">
        <w:rPr>
          <w:rFonts w:cstheme="majorBidi"/>
        </w:rPr>
        <w:t>Scaff</w:t>
      </w:r>
      <w:proofErr w:type="spellEnd"/>
      <w:r w:rsidRPr="005E4C96">
        <w:rPr>
          <w:rFonts w:cstheme="majorBidi"/>
        </w:rPr>
        <w:t xml:space="preserve"> Tag System, the scaffolding should be inspected.</w:t>
      </w:r>
    </w:p>
    <w:p w:rsidR="00B14BE9" w:rsidRPr="005E4C96" w:rsidRDefault="00B14BE9" w:rsidP="00180567">
      <w:pPr>
        <w:pStyle w:val="BodyText"/>
        <w:spacing w:before="12"/>
        <w:ind w:right="352"/>
        <w:rPr>
          <w:rFonts w:cstheme="majorBidi"/>
          <w:sz w:val="10"/>
        </w:rPr>
      </w:pPr>
    </w:p>
    <w:p w:rsidR="00B14BE9" w:rsidRPr="005E4C96" w:rsidRDefault="00180567" w:rsidP="00281367">
      <w:pPr>
        <w:pStyle w:val="BodyText"/>
        <w:spacing w:before="27"/>
        <w:ind w:right="352"/>
        <w:rPr>
          <w:rFonts w:cstheme="majorBidi"/>
        </w:rPr>
      </w:pPr>
      <w:r w:rsidRPr="005E4C96">
        <w:rPr>
          <w:rFonts w:cstheme="majorBidi"/>
          <w:b/>
          <w:bCs/>
          <w:sz w:val="22"/>
          <w:szCs w:val="22"/>
        </w:rPr>
        <w:t>Note:</w:t>
      </w:r>
      <w:r w:rsidRPr="005E4C96">
        <w:rPr>
          <w:rFonts w:cstheme="majorBidi"/>
        </w:rPr>
        <w:t xml:space="preserve"> </w:t>
      </w:r>
      <w:proofErr w:type="spellStart"/>
      <w:r w:rsidRPr="005E4C96">
        <w:rPr>
          <w:rFonts w:cstheme="majorBidi"/>
        </w:rPr>
        <w:t>Scaff</w:t>
      </w:r>
      <w:proofErr w:type="spellEnd"/>
      <w:r w:rsidRPr="005E4C96">
        <w:rPr>
          <w:rFonts w:cstheme="majorBidi"/>
        </w:rPr>
        <w:t xml:space="preserve"> tags are used to notify users whether the scaffolding’s is safe. They are resistant to heat, sunlight, humidity, and rain. Special markers are used to write notes on the markers. The green </w:t>
      </w:r>
      <w:proofErr w:type="spellStart"/>
      <w:r w:rsidRPr="005E4C96">
        <w:rPr>
          <w:rFonts w:cstheme="majorBidi"/>
        </w:rPr>
        <w:t>scaff</w:t>
      </w:r>
      <w:proofErr w:type="spellEnd"/>
      <w:r w:rsidRPr="005E4C96">
        <w:rPr>
          <w:rFonts w:cstheme="majorBidi"/>
        </w:rPr>
        <w:t xml:space="preserve"> tag means the scaffolding is approved to be safe for use. This </w:t>
      </w:r>
      <w:proofErr w:type="spellStart"/>
      <w:r w:rsidRPr="005E4C96">
        <w:rPr>
          <w:rFonts w:cstheme="majorBidi"/>
        </w:rPr>
        <w:t>scaff</w:t>
      </w:r>
      <w:proofErr w:type="spellEnd"/>
      <w:r w:rsidRPr="005E4C96">
        <w:rPr>
          <w:rFonts w:cstheme="majorBidi"/>
        </w:rPr>
        <w:t xml:space="preserve"> tag is hung from the scaffolding by the scaffolding installation officer. The </w:t>
      </w:r>
      <w:proofErr w:type="spellStart"/>
      <w:r w:rsidRPr="005E4C96">
        <w:rPr>
          <w:rFonts w:cstheme="majorBidi"/>
        </w:rPr>
        <w:t>scaff</w:t>
      </w:r>
      <w:proofErr w:type="spellEnd"/>
      <w:r w:rsidRPr="005E4C96">
        <w:rPr>
          <w:rFonts w:cstheme="majorBidi"/>
        </w:rPr>
        <w:t xml:space="preserve"> tags should be easily visible to and identifiable by individuals entering the scaffolding. The red </w:t>
      </w:r>
      <w:proofErr w:type="spellStart"/>
      <w:r w:rsidRPr="005E4C96">
        <w:rPr>
          <w:rFonts w:cstheme="majorBidi"/>
        </w:rPr>
        <w:t>scaff</w:t>
      </w:r>
      <w:proofErr w:type="spellEnd"/>
      <w:r w:rsidRPr="005E4C96">
        <w:rPr>
          <w:rFonts w:cstheme="majorBidi"/>
        </w:rPr>
        <w:t xml:space="preserve"> tag means the scaffolding is not approved to be safe for use.</w:t>
      </w:r>
      <w:r w:rsidR="00281367">
        <w:rPr>
          <w:rFonts w:cstheme="majorBidi"/>
        </w:rPr>
        <w:t xml:space="preserve"> </w:t>
      </w:r>
      <w:r w:rsidRPr="005E4C96">
        <w:rPr>
          <w:rFonts w:cstheme="majorBidi"/>
        </w:rPr>
        <w:t xml:space="preserve">Recommendations, safety tips, inspection points, defects, and inspection dates are written on the back of the green </w:t>
      </w:r>
      <w:proofErr w:type="spellStart"/>
      <w:r w:rsidRPr="005E4C96">
        <w:rPr>
          <w:rFonts w:cstheme="majorBidi"/>
        </w:rPr>
        <w:t>scaff</w:t>
      </w:r>
      <w:proofErr w:type="spellEnd"/>
      <w:r w:rsidRPr="005E4C96">
        <w:rPr>
          <w:rFonts w:cstheme="majorBidi"/>
        </w:rPr>
        <w:t xml:space="preserve"> tag. The back of the green </w:t>
      </w:r>
      <w:proofErr w:type="spellStart"/>
      <w:r w:rsidRPr="005E4C96">
        <w:rPr>
          <w:rFonts w:cstheme="majorBidi"/>
        </w:rPr>
        <w:t>scaff</w:t>
      </w:r>
      <w:proofErr w:type="spellEnd"/>
      <w:r w:rsidRPr="005E4C96">
        <w:rPr>
          <w:rFonts w:cstheme="majorBidi"/>
        </w:rPr>
        <w:t xml:space="preserve"> tag is yellow.</w:t>
      </w: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14"/>
        <w:ind w:right="352"/>
        <w:rPr>
          <w:rFonts w:cstheme="majorBidi"/>
          <w:sz w:val="16"/>
        </w:rPr>
      </w:pPr>
    </w:p>
    <w:p w:rsidR="00B14BE9" w:rsidRPr="005E4C96" w:rsidRDefault="00180567" w:rsidP="00180567">
      <w:pPr>
        <w:pStyle w:val="Heading2"/>
        <w:spacing w:before="35"/>
        <w:ind w:right="352"/>
        <w:rPr>
          <w:rFonts w:asciiTheme="majorBidi" w:hAnsiTheme="majorBidi" w:cstheme="majorBidi"/>
        </w:rPr>
      </w:pPr>
      <w:bookmarkStart w:id="21" w:name="_Toc517266939"/>
      <w:r w:rsidRPr="005E4C96">
        <w:rPr>
          <w:rFonts w:asciiTheme="majorBidi" w:hAnsiTheme="majorBidi" w:cstheme="majorBidi"/>
        </w:rPr>
        <w:t>7-6-2 Employer’s HSE Department</w:t>
      </w:r>
      <w:bookmarkEnd w:id="21"/>
    </w:p>
    <w:p w:rsidR="00B14BE9" w:rsidRPr="005E4C96" w:rsidRDefault="00B14BE9" w:rsidP="00180567">
      <w:pPr>
        <w:pStyle w:val="BodyText"/>
        <w:spacing w:before="6"/>
        <w:ind w:right="352"/>
        <w:rPr>
          <w:rFonts w:cstheme="majorBidi"/>
          <w:b/>
          <w:sz w:val="9"/>
        </w:rPr>
      </w:pPr>
    </w:p>
    <w:p w:rsidR="00B14BE9" w:rsidRPr="005E4C96" w:rsidRDefault="00180567" w:rsidP="00180567">
      <w:pPr>
        <w:pStyle w:val="BodyText"/>
        <w:spacing w:before="50"/>
        <w:ind w:right="352"/>
        <w:rPr>
          <w:rFonts w:cstheme="majorBidi"/>
        </w:rPr>
      </w:pPr>
      <w:r w:rsidRPr="005E4C96">
        <w:rPr>
          <w:rFonts w:cstheme="majorBidi"/>
        </w:rPr>
        <w:t>The employer’s HSE representative should be obliged to conduct periodic or case-by-case inspections (based on the reports by the employer’s supervisor or other individuals referring to the unsafe working conditions at the site in question) to supervise the proper implementation of requirements stipulated in the present guideline by contractors or construction companies.</w:t>
      </w:r>
    </w:p>
    <w:p w:rsidR="00B14BE9" w:rsidRPr="005E4C96" w:rsidRDefault="00B14BE9" w:rsidP="00180567">
      <w:pPr>
        <w:pStyle w:val="BodyText"/>
        <w:spacing w:before="14"/>
        <w:ind w:right="352"/>
        <w:rPr>
          <w:rFonts w:cstheme="majorBidi"/>
          <w:sz w:val="10"/>
        </w:rPr>
      </w:pPr>
    </w:p>
    <w:p w:rsidR="00B14BE9" w:rsidRPr="005E4C96" w:rsidRDefault="00B14BE9" w:rsidP="00180567">
      <w:pPr>
        <w:pStyle w:val="BodyText"/>
        <w:spacing w:before="9"/>
        <w:ind w:right="352"/>
        <w:rPr>
          <w:rFonts w:cstheme="majorBidi"/>
          <w:sz w:val="28"/>
        </w:rPr>
      </w:pPr>
    </w:p>
    <w:p w:rsidR="00B14BE9" w:rsidRPr="005E4C96" w:rsidRDefault="00180567" w:rsidP="00180567">
      <w:pPr>
        <w:pStyle w:val="BodyText"/>
        <w:spacing w:before="28"/>
        <w:ind w:right="352"/>
        <w:rPr>
          <w:rFonts w:cstheme="majorBidi"/>
        </w:rPr>
      </w:pPr>
      <w:r w:rsidRPr="005E4C96">
        <w:rPr>
          <w:rFonts w:cstheme="majorBidi"/>
          <w:b/>
          <w:bCs/>
          <w:sz w:val="22"/>
          <w:szCs w:val="22"/>
        </w:rPr>
        <w:t>Note:</w:t>
      </w:r>
      <w:r w:rsidRPr="005E4C96">
        <w:rPr>
          <w:rFonts w:cstheme="majorBidi"/>
        </w:rPr>
        <w:t xml:space="preserve">  The periodic inspections should be conducted at specific time intervals and according to the relevant c checklist (attached is a sample checklist).</w:t>
      </w:r>
    </w:p>
    <w:p w:rsidR="00B14BE9" w:rsidRPr="005E4C96" w:rsidRDefault="00B14BE9" w:rsidP="00180567">
      <w:pPr>
        <w:pStyle w:val="BodyText"/>
        <w:spacing w:before="2"/>
        <w:ind w:right="352"/>
        <w:rPr>
          <w:rFonts w:cstheme="majorBidi"/>
          <w:b/>
          <w:sz w:val="10"/>
        </w:rPr>
      </w:pPr>
    </w:p>
    <w:p w:rsidR="00B14BE9" w:rsidRPr="005E4C96" w:rsidRDefault="00180567" w:rsidP="00281367">
      <w:pPr>
        <w:pStyle w:val="BodyText"/>
        <w:spacing w:before="27"/>
        <w:ind w:right="352"/>
        <w:rPr>
          <w:rFonts w:cstheme="majorBidi"/>
          <w:sz w:val="25"/>
        </w:rPr>
      </w:pPr>
      <w:r w:rsidRPr="005E4C96">
        <w:rPr>
          <w:rFonts w:cstheme="majorBidi"/>
        </w:rPr>
        <w:t xml:space="preserve"> </w:t>
      </w:r>
    </w:p>
    <w:p w:rsidR="00B14BE9" w:rsidRPr="005E4C96" w:rsidRDefault="00180567" w:rsidP="00180567">
      <w:pPr>
        <w:pStyle w:val="Heading2"/>
        <w:spacing w:before="35"/>
        <w:ind w:right="352"/>
        <w:rPr>
          <w:rFonts w:asciiTheme="majorBidi" w:hAnsiTheme="majorBidi" w:cstheme="majorBidi"/>
        </w:rPr>
      </w:pPr>
      <w:bookmarkStart w:id="22" w:name="_Toc517266940"/>
      <w:r w:rsidRPr="005E4C96">
        <w:rPr>
          <w:rFonts w:asciiTheme="majorBidi" w:hAnsiTheme="majorBidi" w:cstheme="majorBidi"/>
        </w:rPr>
        <w:t>7-6-3 Employer’s Supervisor</w:t>
      </w:r>
      <w:bookmarkEnd w:id="22"/>
    </w:p>
    <w:p w:rsidR="00B14BE9" w:rsidRPr="005E4C96" w:rsidRDefault="00B14BE9" w:rsidP="00180567">
      <w:pPr>
        <w:pStyle w:val="BodyText"/>
        <w:spacing w:before="14"/>
        <w:ind w:right="352"/>
        <w:rPr>
          <w:rFonts w:cstheme="majorBidi"/>
          <w:b/>
          <w:sz w:val="10"/>
        </w:rPr>
      </w:pPr>
    </w:p>
    <w:p w:rsidR="00B14BE9" w:rsidRPr="005E4C96" w:rsidRDefault="00180567" w:rsidP="00180567">
      <w:pPr>
        <w:pStyle w:val="BodyText"/>
        <w:spacing w:before="27"/>
        <w:ind w:right="352"/>
        <w:rPr>
          <w:rFonts w:cstheme="majorBidi"/>
        </w:rPr>
      </w:pPr>
      <w:r w:rsidRPr="005E4C96">
        <w:rPr>
          <w:rFonts w:cstheme="majorBidi"/>
        </w:rPr>
        <w:t>Throughout the scaffolding use and installation process, the employer’s supervisor supervises the proper implementation of the requirements stipulated in the present guideline by contractors or relevant construction companies.</w:t>
      </w:r>
    </w:p>
    <w:p w:rsidR="00B14BE9" w:rsidRPr="005E4C96" w:rsidRDefault="00B14BE9" w:rsidP="00180567">
      <w:pPr>
        <w:pStyle w:val="BodyText"/>
        <w:spacing w:before="14"/>
        <w:ind w:right="352"/>
        <w:rPr>
          <w:rFonts w:cstheme="majorBidi"/>
          <w:sz w:val="10"/>
        </w:rPr>
      </w:pPr>
    </w:p>
    <w:p w:rsidR="00B14BE9" w:rsidRPr="005E4C96" w:rsidRDefault="00B14BE9" w:rsidP="00180567">
      <w:pPr>
        <w:pStyle w:val="BodyText"/>
        <w:spacing w:before="27"/>
        <w:ind w:right="352"/>
        <w:rPr>
          <w:rFonts w:cstheme="majorBidi"/>
        </w:rPr>
      </w:pPr>
    </w:p>
    <w:p w:rsidR="00B14BE9" w:rsidRPr="005E4C96" w:rsidRDefault="00B14BE9" w:rsidP="00180567">
      <w:pPr>
        <w:ind w:right="352"/>
        <w:rPr>
          <w:rFonts w:cstheme="majorBidi"/>
        </w:rPr>
        <w:sectPr w:rsidR="00B14BE9" w:rsidRPr="005E4C96">
          <w:pgSz w:w="12240" w:h="15840"/>
          <w:pgMar w:top="1420" w:right="680" w:bottom="1020" w:left="860" w:header="720" w:footer="720" w:gutter="0"/>
          <w:cols w:space="720"/>
        </w:sectPr>
      </w:pPr>
    </w:p>
    <w:p w:rsidR="00B14BE9" w:rsidRPr="005E4C96" w:rsidRDefault="00B14BE9" w:rsidP="00180567">
      <w:pPr>
        <w:pStyle w:val="BodyText"/>
        <w:spacing w:before="13"/>
        <w:ind w:right="352"/>
        <w:rPr>
          <w:rFonts w:cstheme="majorBidi"/>
        </w:rPr>
      </w:pPr>
    </w:p>
    <w:p w:rsidR="00B14BE9" w:rsidRPr="005E4C96" w:rsidRDefault="00180567" w:rsidP="00180567">
      <w:pPr>
        <w:pStyle w:val="BodyText"/>
        <w:spacing w:before="28"/>
        <w:ind w:right="352"/>
        <w:rPr>
          <w:rFonts w:cstheme="majorBidi"/>
        </w:rPr>
      </w:pPr>
      <w:r w:rsidRPr="005E4C96">
        <w:rPr>
          <w:rFonts w:cstheme="majorBidi"/>
          <w:b/>
          <w:bCs/>
          <w:sz w:val="22"/>
          <w:szCs w:val="22"/>
        </w:rPr>
        <w:t>Note:</w:t>
      </w:r>
      <w:r w:rsidRPr="005E4C96">
        <w:rPr>
          <w:rFonts w:cstheme="majorBidi"/>
        </w:rPr>
        <w:t xml:space="preserve"> All the measures taken by the scaffolding installation officer (issuance of installation permit, receipt of the installation permit, starting of the installation operation, completion of the installation operation</w:t>
      </w:r>
      <w:proofErr w:type="gramStart"/>
      <w:r w:rsidRPr="005E4C96">
        <w:rPr>
          <w:rFonts w:cstheme="majorBidi"/>
        </w:rPr>
        <w:t>,  and</w:t>
      </w:r>
      <w:proofErr w:type="gramEnd"/>
      <w:r w:rsidRPr="005E4C96">
        <w:rPr>
          <w:rFonts w:cstheme="majorBidi"/>
        </w:rPr>
        <w:t xml:space="preserve"> dismantling and removal) should be approved by the employer’s supervisor.</w:t>
      </w:r>
    </w:p>
    <w:p w:rsidR="00B14BE9" w:rsidRPr="005E4C96" w:rsidRDefault="00B14BE9" w:rsidP="00180567">
      <w:pPr>
        <w:pStyle w:val="BodyText"/>
        <w:ind w:right="352"/>
        <w:rPr>
          <w:rFonts w:cstheme="majorBidi"/>
          <w:b/>
          <w:sz w:val="10"/>
        </w:rPr>
      </w:pPr>
    </w:p>
    <w:p w:rsidR="00B14BE9" w:rsidRPr="005E4C96" w:rsidRDefault="00180567" w:rsidP="00180567">
      <w:pPr>
        <w:pStyle w:val="Heading1"/>
        <w:ind w:right="352"/>
        <w:rPr>
          <w:rFonts w:cstheme="majorBidi"/>
        </w:rPr>
      </w:pPr>
      <w:bookmarkStart w:id="23" w:name="_Toc517266941"/>
      <w:r w:rsidRPr="005E4C96">
        <w:rPr>
          <w:rFonts w:cstheme="majorBidi"/>
        </w:rPr>
        <w:t xml:space="preserve">8. The need to </w:t>
      </w:r>
      <w:proofErr w:type="gramStart"/>
      <w:r w:rsidRPr="005E4C96">
        <w:rPr>
          <w:rFonts w:cstheme="majorBidi"/>
        </w:rPr>
        <w:t>Install</w:t>
      </w:r>
      <w:proofErr w:type="gramEnd"/>
      <w:r w:rsidRPr="005E4C96">
        <w:rPr>
          <w:rFonts w:cstheme="majorBidi"/>
        </w:rPr>
        <w:t xml:space="preserve"> and Use Scaffoldings</w:t>
      </w:r>
      <w:bookmarkEnd w:id="23"/>
    </w:p>
    <w:p w:rsidR="00B14BE9" w:rsidRPr="005E4C96" w:rsidRDefault="00B14BE9" w:rsidP="00180567">
      <w:pPr>
        <w:pStyle w:val="BodyText"/>
        <w:spacing w:before="15"/>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Scaffolds are used when ladders and other similar equipment cannot be used to provide safe working conditions for workers working at heights.</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Heading2"/>
        <w:spacing w:before="162"/>
        <w:ind w:right="352"/>
        <w:rPr>
          <w:rFonts w:asciiTheme="majorBidi" w:hAnsiTheme="majorBidi" w:cstheme="majorBidi"/>
        </w:rPr>
      </w:pPr>
      <w:bookmarkStart w:id="24" w:name="_Toc517266942"/>
      <w:r w:rsidRPr="005E4C96">
        <w:rPr>
          <w:rFonts w:asciiTheme="majorBidi" w:hAnsiTheme="majorBidi" w:cstheme="majorBidi"/>
        </w:rPr>
        <w:t>8-1 Scaffolding Components</w:t>
      </w:r>
      <w:bookmarkEnd w:id="24"/>
    </w:p>
    <w:p w:rsidR="00B14BE9" w:rsidRPr="005E4C96" w:rsidRDefault="00B14BE9" w:rsidP="00180567">
      <w:pPr>
        <w:pStyle w:val="BodyText"/>
        <w:spacing w:before="1"/>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The scaffolding components are plates made of wood/metal placed under the scaffolding. These components include:</w:t>
      </w:r>
    </w:p>
    <w:p w:rsidR="00B14BE9" w:rsidRPr="005E4C96" w:rsidRDefault="00180567" w:rsidP="00281367">
      <w:pPr>
        <w:pStyle w:val="BodyText"/>
        <w:numPr>
          <w:ilvl w:val="0"/>
          <w:numId w:val="10"/>
        </w:numPr>
        <w:spacing w:before="187"/>
        <w:ind w:right="352"/>
        <w:rPr>
          <w:rFonts w:cstheme="majorBidi"/>
        </w:rPr>
      </w:pPr>
      <w:r w:rsidRPr="005E4C96">
        <w:rPr>
          <w:rFonts w:cstheme="majorBidi"/>
        </w:rPr>
        <w:t></w:t>
      </w:r>
      <w:r w:rsidRPr="005E4C96">
        <w:rPr>
          <w:rFonts w:cstheme="majorBidi"/>
          <w:b/>
          <w:bCs/>
        </w:rPr>
        <w:t xml:space="preserve"> </w:t>
      </w:r>
      <w:r w:rsidRPr="005E4C96">
        <w:rPr>
          <w:rFonts w:cstheme="majorBidi"/>
        </w:rPr>
        <w:t>Base plate: Base plates are metal plates used under standards (between ground and standards) to distribute load.</w:t>
      </w:r>
    </w:p>
    <w:p w:rsidR="00B14BE9" w:rsidRPr="005E4C96" w:rsidRDefault="00B14BE9" w:rsidP="00180567">
      <w:pPr>
        <w:pStyle w:val="BodyText"/>
        <w:spacing w:before="7"/>
        <w:ind w:right="352"/>
        <w:rPr>
          <w:rFonts w:cstheme="majorBidi"/>
          <w:sz w:val="15"/>
        </w:rPr>
      </w:pPr>
    </w:p>
    <w:p w:rsidR="00B14BE9" w:rsidRPr="00281367" w:rsidRDefault="00D76177" w:rsidP="00281367">
      <w:pPr>
        <w:pStyle w:val="ListParagraph"/>
        <w:numPr>
          <w:ilvl w:val="0"/>
          <w:numId w:val="10"/>
        </w:numPr>
        <w:spacing w:before="27" w:line="367" w:lineRule="auto"/>
        <w:ind w:right="352"/>
        <w:rPr>
          <w:rFonts w:cstheme="majorBidi"/>
          <w:sz w:val="24"/>
          <w:szCs w:val="24"/>
        </w:rPr>
      </w:pPr>
      <w:r>
        <w:rPr>
          <w:noProof/>
          <w:lang w:bidi="fa-IR"/>
        </w:rPr>
        <mc:AlternateContent>
          <mc:Choice Requires="wps">
            <w:drawing>
              <wp:anchor distT="0" distB="0" distL="114300" distR="114300" simplePos="0" relativeHeight="251667456" behindDoc="1" locked="0" layoutInCell="1" allowOverlap="1">
                <wp:simplePos x="0" y="0"/>
                <wp:positionH relativeFrom="page">
                  <wp:posOffset>5117465</wp:posOffset>
                </wp:positionH>
                <wp:positionV relativeFrom="paragraph">
                  <wp:posOffset>358775</wp:posOffset>
                </wp:positionV>
                <wp:extent cx="53975" cy="113030"/>
                <wp:effectExtent l="2540" t="0" r="635" b="4445"/>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 cy="11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567" w:rsidRDefault="00180567">
                            <w:pPr>
                              <w:spacing w:line="177" w:lineRule="exact"/>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9" type="#_x0000_t202" style="position:absolute;left:0;text-align:left;margin-left:402.95pt;margin-top:28.25pt;width:4.25pt;height:8.9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" filled="f" stroked="f">
                <v:textbox inset="0,0,0,0">
                  <w:txbxContent>
                    <w:p w:rsidR="00180567" w:rsidRDefault="00180567">
                      <w:pPr>
                        <w:spacing w:line="177" w:lineRule="exact"/>
                        <w:jc w:val="right"/>
                      </w:pPr>
                    </w:p>
                  </w:txbxContent>
                </v:textbox>
                <w10:wrap anchorx="page"/>
              </v:shape>
            </w:pict>
          </mc:Fallback>
        </mc:AlternateContent>
      </w:r>
      <w:r w:rsidR="00180567" w:rsidRPr="00281367">
        <w:rPr>
          <w:rFonts w:cstheme="majorBidi"/>
        </w:rPr>
        <w:t xml:space="preserve"> </w:t>
      </w:r>
      <w:r w:rsidR="00180567" w:rsidRPr="00281367">
        <w:rPr>
          <w:rFonts w:cstheme="majorBidi"/>
        </w:rPr>
        <w:t>Plank:</w:t>
      </w:r>
      <w:r w:rsidR="00180567" w:rsidRPr="00281367">
        <w:rPr>
          <w:rFonts w:cstheme="majorBidi"/>
          <w:sz w:val="24"/>
          <w:szCs w:val="24"/>
        </w:rPr>
        <w:t xml:space="preserve"> Planks are boards used in scaffoldings.</w:t>
      </w:r>
    </w:p>
    <w:p w:rsidR="00B14BE9" w:rsidRPr="00281367" w:rsidRDefault="00180567" w:rsidP="00281367">
      <w:pPr>
        <w:pStyle w:val="ListParagraph"/>
        <w:numPr>
          <w:ilvl w:val="0"/>
          <w:numId w:val="10"/>
        </w:numPr>
        <w:spacing w:before="1"/>
        <w:ind w:right="352"/>
        <w:rPr>
          <w:rFonts w:cstheme="majorBidi"/>
          <w:sz w:val="24"/>
          <w:szCs w:val="24"/>
        </w:rPr>
      </w:pPr>
      <w:r w:rsidRPr="00281367">
        <w:rPr>
          <w:rFonts w:cstheme="majorBidi"/>
          <w:sz w:val="24"/>
          <w:szCs w:val="24"/>
        </w:rPr>
        <w:t></w:t>
      </w:r>
      <w:r w:rsidRPr="00281367">
        <w:rPr>
          <w:rFonts w:cstheme="majorBidi"/>
        </w:rPr>
        <w:t>Toe board clip: The toe board clip is a clip securing the toe board.</w:t>
      </w:r>
    </w:p>
    <w:p w:rsidR="00B14BE9" w:rsidRPr="00281367" w:rsidRDefault="00D76177" w:rsidP="00281367">
      <w:pPr>
        <w:pStyle w:val="ListParagraph"/>
        <w:numPr>
          <w:ilvl w:val="0"/>
          <w:numId w:val="10"/>
        </w:numPr>
        <w:spacing w:before="200"/>
        <w:ind w:right="352"/>
        <w:rPr>
          <w:rFonts w:cstheme="majorBidi"/>
          <w:sz w:val="24"/>
          <w:szCs w:val="24"/>
        </w:rPr>
      </w:pPr>
      <w:r>
        <w:rPr>
          <w:noProof/>
          <w:lang w:bidi="fa-IR"/>
        </w:rPr>
        <mc:AlternateContent>
          <mc:Choice Requires="wps">
            <w:drawing>
              <wp:anchor distT="0" distB="0" distL="114300" distR="114300" simplePos="0" relativeHeight="251668480" behindDoc="1" locked="0" layoutInCell="1" allowOverlap="1">
                <wp:simplePos x="0" y="0"/>
                <wp:positionH relativeFrom="page">
                  <wp:posOffset>4843145</wp:posOffset>
                </wp:positionH>
                <wp:positionV relativeFrom="paragraph">
                  <wp:posOffset>122555</wp:posOffset>
                </wp:positionV>
                <wp:extent cx="57785" cy="113030"/>
                <wp:effectExtent l="4445" t="0" r="4445" b="2540"/>
                <wp:wrapNone/>
                <wp:docPr id="2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1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567" w:rsidRDefault="00180567">
                            <w:pPr>
                              <w:spacing w:line="177" w:lineRule="exact"/>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0" type="#_x0000_t202" style="position:absolute;left:0;text-align:left;margin-left:381.35pt;margin-top:9.65pt;width:4.55pt;height:8.9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5uEswIAALA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" filled="f" stroked="f">
                <v:textbox inset="0,0,0,0">
                  <w:txbxContent>
                    <w:p w:rsidR="00180567" w:rsidRDefault="00180567">
                      <w:pPr>
                        <w:spacing w:line="177" w:lineRule="exact"/>
                        <w:jc w:val="right"/>
                      </w:pPr>
                    </w:p>
                  </w:txbxContent>
                </v:textbox>
                <w10:wrap anchorx="page"/>
              </v:shape>
            </w:pict>
          </mc:Fallback>
        </mc:AlternateContent>
      </w:r>
      <w:r w:rsidR="00180567" w:rsidRPr="00281367">
        <w:rPr>
          <w:rFonts w:cstheme="majorBidi"/>
          <w:sz w:val="24"/>
          <w:szCs w:val="24"/>
        </w:rPr>
        <w:t></w:t>
      </w:r>
      <w:r w:rsidR="00180567" w:rsidRPr="00281367">
        <w:rPr>
          <w:rFonts w:cstheme="majorBidi"/>
        </w:rPr>
        <w:t>Brace:</w:t>
      </w:r>
      <w:r w:rsidR="00180567" w:rsidRPr="00281367">
        <w:rPr>
          <w:rFonts w:cstheme="majorBidi"/>
          <w:sz w:val="24"/>
          <w:szCs w:val="24"/>
        </w:rPr>
        <w:t xml:space="preserve"> Braces are tubes attached transversely to the scaffolding. They are used to reinforce the scaffolding and support its structure.</w:t>
      </w:r>
    </w:p>
    <w:p w:rsidR="00B14BE9" w:rsidRPr="00281367" w:rsidRDefault="00D76177" w:rsidP="00281367">
      <w:pPr>
        <w:pStyle w:val="ListParagraph"/>
        <w:numPr>
          <w:ilvl w:val="0"/>
          <w:numId w:val="10"/>
        </w:numPr>
        <w:spacing w:before="189"/>
        <w:ind w:right="352"/>
        <w:rPr>
          <w:rFonts w:cstheme="majorBidi"/>
          <w:sz w:val="24"/>
          <w:szCs w:val="24"/>
        </w:rPr>
      </w:pPr>
      <w:r>
        <w:rPr>
          <w:noProof/>
          <w:lang w:bidi="fa-IR"/>
        </w:rPr>
        <mc:AlternateContent>
          <mc:Choice Requires="wps">
            <w:drawing>
              <wp:anchor distT="0" distB="0" distL="114300" distR="114300" simplePos="0" relativeHeight="251669504" behindDoc="1" locked="0" layoutInCell="1" allowOverlap="1">
                <wp:simplePos x="0" y="0"/>
                <wp:positionH relativeFrom="page">
                  <wp:posOffset>5077460</wp:posOffset>
                </wp:positionH>
                <wp:positionV relativeFrom="paragraph">
                  <wp:posOffset>115570</wp:posOffset>
                </wp:positionV>
                <wp:extent cx="53975" cy="113030"/>
                <wp:effectExtent l="635" t="1270" r="2540" b="0"/>
                <wp:wrapNone/>
                <wp:docPr id="2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 cy="11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567" w:rsidRDefault="00180567">
                            <w:pPr>
                              <w:spacing w:line="177" w:lineRule="exact"/>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1" type="#_x0000_t202" style="position:absolute;left:0;text-align:left;margin-left:399.8pt;margin-top:9.1pt;width:4.25pt;height:8.9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" filled="f" stroked="f">
                <v:textbox inset="0,0,0,0">
                  <w:txbxContent>
                    <w:p w:rsidR="00180567" w:rsidRDefault="00180567">
                      <w:pPr>
                        <w:spacing w:line="177" w:lineRule="exact"/>
                        <w:jc w:val="right"/>
                      </w:pPr>
                    </w:p>
                  </w:txbxContent>
                </v:textbox>
                <w10:wrap anchorx="page"/>
              </v:shape>
            </w:pict>
          </mc:Fallback>
        </mc:AlternateContent>
      </w:r>
      <w:r w:rsidR="00180567" w:rsidRPr="00281367">
        <w:rPr>
          <w:rFonts w:cstheme="majorBidi"/>
          <w:sz w:val="24"/>
          <w:szCs w:val="24"/>
        </w:rPr>
        <w:t></w:t>
      </w:r>
      <w:r w:rsidR="00180567" w:rsidRPr="00281367">
        <w:rPr>
          <w:rFonts w:cstheme="majorBidi"/>
        </w:rPr>
        <w:t>Bay length:</w:t>
      </w:r>
      <w:r w:rsidR="00180567" w:rsidRPr="00281367">
        <w:rPr>
          <w:rFonts w:cstheme="majorBidi"/>
          <w:sz w:val="24"/>
          <w:szCs w:val="24"/>
        </w:rPr>
        <w:t xml:space="preserve"> Bay length is the space between two adjacent standards in the length and along the face of </w:t>
      </w:r>
      <w:proofErr w:type="gramStart"/>
      <w:r w:rsidR="00180567" w:rsidRPr="00281367">
        <w:rPr>
          <w:rFonts w:cstheme="majorBidi"/>
          <w:sz w:val="24"/>
          <w:szCs w:val="24"/>
        </w:rPr>
        <w:t>a scaffolding</w:t>
      </w:r>
      <w:proofErr w:type="gramEnd"/>
      <w:r w:rsidR="00180567" w:rsidRPr="00281367">
        <w:rPr>
          <w:rFonts w:cstheme="majorBidi"/>
          <w:sz w:val="24"/>
          <w:szCs w:val="24"/>
        </w:rPr>
        <w:t>.</w:t>
      </w:r>
    </w:p>
    <w:p w:rsidR="00B14BE9" w:rsidRPr="005E4C96" w:rsidRDefault="00D76177" w:rsidP="00281367">
      <w:pPr>
        <w:pStyle w:val="BodyText"/>
        <w:numPr>
          <w:ilvl w:val="0"/>
          <w:numId w:val="10"/>
        </w:numPr>
        <w:tabs>
          <w:tab w:val="left" w:pos="1705"/>
        </w:tabs>
        <w:spacing w:before="218"/>
        <w:ind w:right="352"/>
        <w:rPr>
          <w:rFonts w:cstheme="majorBidi"/>
        </w:rPr>
      </w:pPr>
      <w:r>
        <w:rPr>
          <w:rFonts w:cstheme="majorBidi"/>
          <w:noProof/>
          <w:lang w:bidi="fa-IR"/>
        </w:rPr>
        <mc:AlternateContent>
          <mc:Choice Requires="wps">
            <w:drawing>
              <wp:anchor distT="0" distB="0" distL="114300" distR="114300" simplePos="0" relativeHeight="251666432" behindDoc="1" locked="0" layoutInCell="1" allowOverlap="1">
                <wp:simplePos x="0" y="0"/>
                <wp:positionH relativeFrom="page">
                  <wp:posOffset>5902960</wp:posOffset>
                </wp:positionH>
                <wp:positionV relativeFrom="paragraph">
                  <wp:posOffset>184785</wp:posOffset>
                </wp:positionV>
                <wp:extent cx="264795" cy="155575"/>
                <wp:effectExtent l="0" t="3810" r="4445" b="2540"/>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567" w:rsidRDefault="00180567">
                            <w:pPr>
                              <w:spacing w:line="245" w:lineRule="exact"/>
                              <w:jc w:val="right"/>
                              <w:rPr>
                                <w:b/>
                                <w:bCs/>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2" type="#_x0000_t202" style="position:absolute;left:0;text-align:left;margin-left:464.8pt;margin-top:14.55pt;width:20.85pt;height:12.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" filled="f" stroked="f">
                <v:textbox inset="0,0,0,0">
                  <w:txbxContent>
                    <w:p w:rsidR="00180567" w:rsidRDefault="00180567">
                      <w:pPr>
                        <w:spacing w:line="245" w:lineRule="exact"/>
                        <w:jc w:val="right"/>
                        <w:rPr>
                          <w:b/>
                          <w:bCs/>
                          <w:sz w:val="24"/>
                          <w:szCs w:val="24"/>
                        </w:rPr>
                      </w:pPr>
                    </w:p>
                  </w:txbxContent>
                </v:textbox>
                <w10:wrap anchorx="page"/>
              </v:shape>
            </w:pict>
          </mc:Fallback>
        </mc:AlternateContent>
      </w:r>
      <w:r w:rsidR="00180567" w:rsidRPr="005E4C96">
        <w:rPr>
          <w:rFonts w:cstheme="majorBidi"/>
        </w:rPr>
        <w:t xml:space="preserve">Board: Board is made of a soft fire-resistant wood. It is used to access various parts including the scaffolding's working platforms. </w:t>
      </w:r>
    </w:p>
    <w:p w:rsidR="00B14BE9" w:rsidRPr="005E4C96" w:rsidRDefault="00180567" w:rsidP="00281367">
      <w:pPr>
        <w:pStyle w:val="BodyText"/>
        <w:numPr>
          <w:ilvl w:val="0"/>
          <w:numId w:val="10"/>
        </w:numPr>
        <w:spacing w:before="190"/>
        <w:ind w:right="352"/>
        <w:rPr>
          <w:rFonts w:cstheme="majorBidi"/>
        </w:rPr>
      </w:pPr>
      <w:r w:rsidRPr="005E4C96">
        <w:rPr>
          <w:rFonts w:cstheme="majorBidi"/>
        </w:rPr>
        <w:t></w:t>
      </w:r>
      <w:r w:rsidRPr="005E4C96">
        <w:rPr>
          <w:rFonts w:cstheme="majorBidi"/>
          <w:b/>
          <w:bCs/>
        </w:rPr>
        <w:t xml:space="preserve"> </w:t>
      </w:r>
      <w:r w:rsidRPr="005E4C96">
        <w:rPr>
          <w:rFonts w:cstheme="majorBidi"/>
        </w:rPr>
        <w:t>Butlers: Butlers are tubes securely attached to face braces, reinforcing the scaffolding’s structure.</w:t>
      </w: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2"/>
        <w:ind w:right="352"/>
        <w:rPr>
          <w:rFonts w:cstheme="majorBidi"/>
          <w:sz w:val="28"/>
        </w:rPr>
      </w:pPr>
    </w:p>
    <w:p w:rsidR="00B14BE9" w:rsidRPr="005E4C96" w:rsidRDefault="00B14BE9" w:rsidP="00180567">
      <w:pPr>
        <w:pStyle w:val="BodyText"/>
        <w:spacing w:before="68" w:line="273" w:lineRule="exact"/>
        <w:ind w:right="352"/>
        <w:rPr>
          <w:rFonts w:cstheme="majorBidi"/>
        </w:rPr>
      </w:pPr>
    </w:p>
    <w:p w:rsidR="00B14BE9" w:rsidRPr="005E4C96" w:rsidRDefault="00B14BE9" w:rsidP="00180567">
      <w:pPr>
        <w:spacing w:line="242" w:lineRule="exact"/>
        <w:ind w:right="352"/>
        <w:rPr>
          <w:rFonts w:cstheme="majorBidi"/>
          <w:sz w:val="20"/>
        </w:rPr>
      </w:pPr>
    </w:p>
    <w:p w:rsidR="00B14BE9" w:rsidRPr="005E4C96" w:rsidRDefault="00B14BE9" w:rsidP="00180567">
      <w:pPr>
        <w:spacing w:before="2" w:line="231" w:lineRule="exact"/>
        <w:ind w:right="352"/>
        <w:rPr>
          <w:rFonts w:cstheme="majorBidi"/>
          <w:sz w:val="20"/>
        </w:rPr>
      </w:pPr>
    </w:p>
    <w:p w:rsidR="00B14BE9" w:rsidRPr="005E4C96" w:rsidRDefault="00B14BE9" w:rsidP="00180567">
      <w:pPr>
        <w:spacing w:line="241" w:lineRule="exact"/>
        <w:ind w:right="352"/>
        <w:rPr>
          <w:rFonts w:cstheme="majorBidi"/>
          <w:sz w:val="20"/>
        </w:rPr>
      </w:pPr>
    </w:p>
    <w:p w:rsidR="00B14BE9" w:rsidRPr="005E4C96" w:rsidRDefault="00B14BE9" w:rsidP="00180567">
      <w:pPr>
        <w:spacing w:before="2" w:line="232" w:lineRule="exact"/>
        <w:ind w:right="352"/>
        <w:rPr>
          <w:rFonts w:cstheme="majorBidi"/>
          <w:sz w:val="20"/>
        </w:rPr>
      </w:pPr>
    </w:p>
    <w:p w:rsidR="00B14BE9" w:rsidRPr="005E4C96" w:rsidRDefault="00B14BE9" w:rsidP="00180567">
      <w:pPr>
        <w:spacing w:line="234" w:lineRule="exact"/>
        <w:ind w:right="352"/>
        <w:rPr>
          <w:rFonts w:cstheme="majorBidi"/>
          <w:sz w:val="20"/>
        </w:rPr>
      </w:pPr>
    </w:p>
    <w:p w:rsidR="00B14BE9" w:rsidRPr="005E4C96" w:rsidRDefault="00B14BE9" w:rsidP="00180567">
      <w:pPr>
        <w:spacing w:line="225" w:lineRule="exact"/>
        <w:ind w:right="352"/>
        <w:rPr>
          <w:rFonts w:cstheme="majorBidi"/>
          <w:sz w:val="19"/>
        </w:rPr>
      </w:pPr>
    </w:p>
    <w:p w:rsidR="00B14BE9" w:rsidRPr="005E4C96" w:rsidRDefault="00B14BE9" w:rsidP="00180567">
      <w:pPr>
        <w:spacing w:line="225" w:lineRule="exact"/>
        <w:ind w:right="352"/>
        <w:rPr>
          <w:rFonts w:cstheme="majorBidi"/>
          <w:sz w:val="19"/>
        </w:rPr>
        <w:sectPr w:rsidR="00B14BE9" w:rsidRPr="005E4C96">
          <w:pgSz w:w="12240" w:h="15840"/>
          <w:pgMar w:top="1420" w:right="680" w:bottom="1020" w:left="860" w:header="720" w:footer="720" w:gutter="0"/>
          <w:cols w:space="720"/>
        </w:sectPr>
      </w:pPr>
    </w:p>
    <w:p w:rsidR="00B14BE9" w:rsidRPr="005E4C96" w:rsidRDefault="00B14BE9" w:rsidP="00180567">
      <w:pPr>
        <w:pStyle w:val="BodyText"/>
        <w:spacing w:before="4"/>
        <w:ind w:right="352"/>
        <w:rPr>
          <w:rFonts w:cstheme="majorBidi"/>
          <w:sz w:val="28"/>
        </w:rPr>
      </w:pPr>
    </w:p>
    <w:p w:rsidR="00B14BE9" w:rsidRPr="005E4C96" w:rsidRDefault="00180567" w:rsidP="00281367">
      <w:pPr>
        <w:pStyle w:val="BodyText"/>
        <w:numPr>
          <w:ilvl w:val="0"/>
          <w:numId w:val="10"/>
        </w:numPr>
        <w:spacing w:before="71"/>
        <w:ind w:right="352"/>
        <w:rPr>
          <w:rFonts w:cstheme="majorBidi"/>
        </w:rPr>
      </w:pPr>
      <w:r w:rsidRPr="005E4C96">
        <w:rPr>
          <w:rFonts w:cstheme="majorBidi"/>
        </w:rPr>
        <w:t></w:t>
      </w:r>
      <w:r w:rsidRPr="005E4C96">
        <w:rPr>
          <w:rFonts w:cstheme="majorBidi"/>
          <w:b/>
          <w:bCs/>
        </w:rPr>
        <w:t xml:space="preserve"> </w:t>
      </w:r>
      <w:r w:rsidRPr="005E4C96">
        <w:rPr>
          <w:rFonts w:cstheme="majorBidi"/>
        </w:rPr>
        <w:t>Castor: Castor is a revolving wheel with locking brakes. It is attached to a standard, enabling the easy rolling movement of the scaffolding.</w:t>
      </w:r>
    </w:p>
    <w:p w:rsidR="00B14BE9" w:rsidRPr="005E4C96" w:rsidRDefault="00180567" w:rsidP="00281367">
      <w:pPr>
        <w:pStyle w:val="BodyText"/>
        <w:numPr>
          <w:ilvl w:val="0"/>
          <w:numId w:val="10"/>
        </w:numPr>
        <w:spacing w:before="204"/>
        <w:ind w:right="352"/>
        <w:rPr>
          <w:rFonts w:cstheme="majorBidi"/>
        </w:rPr>
      </w:pPr>
      <w:r w:rsidRPr="005E4C96">
        <w:rPr>
          <w:rFonts w:cstheme="majorBidi"/>
        </w:rPr>
        <w:t></w:t>
      </w:r>
      <w:r w:rsidRPr="005E4C96">
        <w:rPr>
          <w:rFonts w:cstheme="majorBidi"/>
          <w:b/>
          <w:bCs/>
        </w:rPr>
        <w:t xml:space="preserve"> </w:t>
      </w:r>
      <w:r w:rsidRPr="005E4C96">
        <w:rPr>
          <w:rFonts w:cstheme="majorBidi"/>
        </w:rPr>
        <w:t>Coupler: Couplers are links connecting and tying two tubes together. They are available in two types: load beating couplers and non-load bearing couplers.</w:t>
      </w:r>
    </w:p>
    <w:p w:rsidR="00B14BE9" w:rsidRPr="005E4C96" w:rsidRDefault="00180567" w:rsidP="00281367">
      <w:pPr>
        <w:pStyle w:val="BodyText"/>
        <w:numPr>
          <w:ilvl w:val="0"/>
          <w:numId w:val="10"/>
        </w:numPr>
        <w:spacing w:before="188"/>
        <w:ind w:right="352"/>
        <w:rPr>
          <w:rFonts w:cstheme="majorBidi"/>
        </w:rPr>
      </w:pPr>
      <w:r w:rsidRPr="005E4C96">
        <w:rPr>
          <w:rFonts w:cstheme="majorBidi"/>
        </w:rPr>
        <w:t></w:t>
      </w:r>
      <w:r w:rsidRPr="005E4C96">
        <w:rPr>
          <w:rFonts w:cstheme="majorBidi"/>
          <w:b/>
          <w:bCs/>
        </w:rPr>
        <w:t xml:space="preserve"> </w:t>
      </w:r>
      <w:r w:rsidRPr="005E4C96">
        <w:rPr>
          <w:rFonts w:cstheme="majorBidi"/>
        </w:rPr>
        <w:t>Guard rail: Guard rail is made of tubes fixed to the interior part of the scaffolding to afford protection to the individuals on the scaffolding and prevent them from falling down.</w:t>
      </w:r>
    </w:p>
    <w:p w:rsidR="00B14BE9" w:rsidRPr="005E4C96" w:rsidRDefault="00180567" w:rsidP="00281367">
      <w:pPr>
        <w:pStyle w:val="BodyText"/>
        <w:numPr>
          <w:ilvl w:val="0"/>
          <w:numId w:val="10"/>
        </w:numPr>
        <w:spacing w:before="202"/>
        <w:ind w:right="352"/>
        <w:rPr>
          <w:rFonts w:cstheme="majorBidi"/>
        </w:rPr>
      </w:pPr>
      <w:r w:rsidRPr="005E4C96">
        <w:rPr>
          <w:rFonts w:cstheme="majorBidi"/>
        </w:rPr>
        <w:t></w:t>
      </w:r>
      <w:r w:rsidRPr="005E4C96">
        <w:rPr>
          <w:rFonts w:cstheme="majorBidi"/>
          <w:b/>
          <w:bCs/>
        </w:rPr>
        <w:t xml:space="preserve"> </w:t>
      </w:r>
      <w:r w:rsidRPr="005E4C96">
        <w:rPr>
          <w:rFonts w:cstheme="majorBidi"/>
        </w:rPr>
        <w:t>Hoop iron: Hoop iron is metal belt attached to one end of the board, protecting it from breaking or cracking.</w:t>
      </w:r>
    </w:p>
    <w:p w:rsidR="00B14BE9" w:rsidRPr="005E4C96" w:rsidRDefault="00180567" w:rsidP="00281367">
      <w:pPr>
        <w:pStyle w:val="BodyText"/>
        <w:numPr>
          <w:ilvl w:val="0"/>
          <w:numId w:val="10"/>
        </w:numPr>
        <w:spacing w:before="189"/>
        <w:ind w:right="352"/>
        <w:rPr>
          <w:rFonts w:cstheme="majorBidi"/>
        </w:rPr>
      </w:pPr>
      <w:r w:rsidRPr="005E4C96">
        <w:rPr>
          <w:rFonts w:cstheme="majorBidi"/>
        </w:rPr>
        <w:t></w:t>
      </w:r>
      <w:r w:rsidRPr="005E4C96">
        <w:rPr>
          <w:rFonts w:cstheme="majorBidi"/>
          <w:b/>
          <w:bCs/>
        </w:rPr>
        <w:t xml:space="preserve"> </w:t>
      </w:r>
      <w:r w:rsidRPr="005E4C96">
        <w:rPr>
          <w:rFonts w:cstheme="majorBidi"/>
        </w:rPr>
        <w:t>Ledger: Ledger is a horizontal beam attached to a standard (by load-bearing couplers), preventing it from being bent.</w:t>
      </w:r>
    </w:p>
    <w:p w:rsidR="00B14BE9" w:rsidRPr="005E4C96" w:rsidRDefault="00180567" w:rsidP="00281367">
      <w:pPr>
        <w:pStyle w:val="BodyText"/>
        <w:numPr>
          <w:ilvl w:val="0"/>
          <w:numId w:val="10"/>
        </w:numPr>
        <w:spacing w:before="190"/>
        <w:ind w:right="352"/>
        <w:rPr>
          <w:rFonts w:cstheme="majorBidi"/>
        </w:rPr>
      </w:pPr>
      <w:r w:rsidRPr="005E4C96">
        <w:rPr>
          <w:rFonts w:cstheme="majorBidi"/>
        </w:rPr>
        <w:t></w:t>
      </w:r>
      <w:r w:rsidRPr="005E4C96">
        <w:rPr>
          <w:rFonts w:cstheme="majorBidi"/>
          <w:b/>
          <w:bCs/>
        </w:rPr>
        <w:t xml:space="preserve"> </w:t>
      </w:r>
      <w:r w:rsidRPr="005E4C96">
        <w:rPr>
          <w:rFonts w:cstheme="majorBidi"/>
        </w:rPr>
        <w:t>Access platform: Access platform is a platform made of wood, providing access to the ladder.</w:t>
      </w:r>
    </w:p>
    <w:p w:rsidR="00B14BE9" w:rsidRPr="005E4C96" w:rsidRDefault="00180567" w:rsidP="00281367">
      <w:pPr>
        <w:pStyle w:val="BodyText"/>
        <w:numPr>
          <w:ilvl w:val="0"/>
          <w:numId w:val="10"/>
        </w:numPr>
        <w:spacing w:before="202"/>
        <w:ind w:right="352"/>
        <w:rPr>
          <w:rFonts w:cstheme="majorBidi"/>
        </w:rPr>
      </w:pPr>
      <w:r w:rsidRPr="005E4C96">
        <w:rPr>
          <w:rFonts w:cstheme="majorBidi"/>
        </w:rPr>
        <w:t></w:t>
      </w:r>
      <w:r w:rsidRPr="005E4C96">
        <w:rPr>
          <w:rFonts w:cstheme="majorBidi"/>
          <w:b/>
          <w:bCs/>
        </w:rPr>
        <w:t xml:space="preserve"> </w:t>
      </w:r>
      <w:r w:rsidRPr="005E4C96">
        <w:rPr>
          <w:rFonts w:cstheme="majorBidi"/>
        </w:rPr>
        <w:t>Lift: A lift is an assembly of ledgers, transoms, and load-bearing boards, forming each horizontal level of the scaffolding.</w:t>
      </w:r>
    </w:p>
    <w:p w:rsidR="00B14BE9" w:rsidRPr="00281367" w:rsidRDefault="00180567" w:rsidP="00281367">
      <w:pPr>
        <w:pStyle w:val="ListParagraph"/>
        <w:numPr>
          <w:ilvl w:val="0"/>
          <w:numId w:val="10"/>
        </w:numPr>
        <w:spacing w:before="190"/>
        <w:ind w:right="352"/>
        <w:rPr>
          <w:rFonts w:cstheme="majorBidi"/>
          <w:sz w:val="24"/>
          <w:szCs w:val="24"/>
        </w:rPr>
      </w:pPr>
      <w:r w:rsidRPr="00281367">
        <w:rPr>
          <w:rFonts w:cstheme="majorBidi"/>
          <w:sz w:val="24"/>
          <w:szCs w:val="24"/>
        </w:rPr>
        <w:t></w:t>
      </w:r>
      <w:r w:rsidRPr="00281367">
        <w:rPr>
          <w:rFonts w:cstheme="majorBidi"/>
        </w:rPr>
        <w:t>Need transom: Need transoms are transoms sticking outwards of the scaffolding.</w:t>
      </w:r>
    </w:p>
    <w:p w:rsidR="00B14BE9" w:rsidRPr="005E4C96" w:rsidRDefault="00180567" w:rsidP="00281367">
      <w:pPr>
        <w:pStyle w:val="BodyText"/>
        <w:numPr>
          <w:ilvl w:val="0"/>
          <w:numId w:val="10"/>
        </w:numPr>
        <w:spacing w:before="200"/>
        <w:ind w:right="352"/>
        <w:rPr>
          <w:rFonts w:cstheme="majorBidi"/>
        </w:rPr>
      </w:pPr>
      <w:r w:rsidRPr="005E4C96">
        <w:rPr>
          <w:rFonts w:cstheme="majorBidi"/>
        </w:rPr>
        <w:t></w:t>
      </w:r>
      <w:r w:rsidRPr="005E4C96">
        <w:rPr>
          <w:rFonts w:cstheme="majorBidi"/>
          <w:b/>
          <w:bCs/>
        </w:rPr>
        <w:t xml:space="preserve">    </w:t>
      </w:r>
      <w:r w:rsidRPr="005E4C96">
        <w:rPr>
          <w:rFonts w:cstheme="majorBidi"/>
        </w:rPr>
        <w:t>Node point: Node points are where transoms, ledgers and standards meet and intersect.</w:t>
      </w:r>
    </w:p>
    <w:p w:rsidR="00B14BE9" w:rsidRPr="00281367" w:rsidRDefault="00180567" w:rsidP="00281367">
      <w:pPr>
        <w:pStyle w:val="ListParagraph"/>
        <w:numPr>
          <w:ilvl w:val="0"/>
          <w:numId w:val="10"/>
        </w:numPr>
        <w:spacing w:before="202"/>
        <w:ind w:right="352"/>
        <w:rPr>
          <w:rFonts w:cstheme="majorBidi"/>
          <w:sz w:val="24"/>
          <w:szCs w:val="24"/>
        </w:rPr>
      </w:pPr>
      <w:r w:rsidRPr="00281367">
        <w:rPr>
          <w:rFonts w:cstheme="majorBidi"/>
          <w:sz w:val="24"/>
          <w:szCs w:val="24"/>
        </w:rPr>
        <w:t></w:t>
      </w:r>
      <w:r w:rsidRPr="00281367">
        <w:rPr>
          <w:rFonts w:cstheme="majorBidi"/>
        </w:rPr>
        <w:t>Puncheon:</w:t>
      </w:r>
      <w:r w:rsidRPr="00281367">
        <w:rPr>
          <w:rFonts w:cstheme="majorBidi"/>
          <w:sz w:val="24"/>
          <w:szCs w:val="24"/>
        </w:rPr>
        <w:t xml:space="preserve"> Puncheon is a vertical tube coupled to the horizontal tube at its lowest point. It does not directly transfer the load to the base plate or the ground.</w:t>
      </w:r>
    </w:p>
    <w:p w:rsidR="00B14BE9" w:rsidRPr="005E4C96" w:rsidRDefault="00180567" w:rsidP="00281367">
      <w:pPr>
        <w:pStyle w:val="BodyText"/>
        <w:numPr>
          <w:ilvl w:val="0"/>
          <w:numId w:val="10"/>
        </w:numPr>
        <w:spacing w:before="190"/>
        <w:ind w:right="352"/>
        <w:rPr>
          <w:rFonts w:cstheme="majorBidi"/>
        </w:rPr>
      </w:pPr>
      <w:r w:rsidRPr="005E4C96">
        <w:rPr>
          <w:rFonts w:cstheme="majorBidi"/>
        </w:rPr>
        <w:t></w:t>
      </w:r>
      <w:r w:rsidRPr="005E4C96">
        <w:rPr>
          <w:rFonts w:cstheme="majorBidi"/>
          <w:b/>
          <w:bCs/>
        </w:rPr>
        <w:t xml:space="preserve"> </w:t>
      </w:r>
      <w:proofErr w:type="spellStart"/>
      <w:r w:rsidRPr="005E4C96">
        <w:rPr>
          <w:rFonts w:cstheme="majorBidi"/>
        </w:rPr>
        <w:t>Raker</w:t>
      </w:r>
      <w:proofErr w:type="spellEnd"/>
      <w:r w:rsidRPr="005E4C96">
        <w:rPr>
          <w:rFonts w:cstheme="majorBidi"/>
        </w:rPr>
        <w:t xml:space="preserve">: </w:t>
      </w:r>
      <w:proofErr w:type="spellStart"/>
      <w:r w:rsidRPr="005E4C96">
        <w:rPr>
          <w:rFonts w:cstheme="majorBidi"/>
        </w:rPr>
        <w:t>Raker</w:t>
      </w:r>
      <w:proofErr w:type="spellEnd"/>
      <w:r w:rsidRPr="005E4C96">
        <w:rPr>
          <w:rFonts w:cstheme="majorBidi"/>
        </w:rPr>
        <w:t xml:space="preserve"> is an inclined load-bearing tune used to reinforce the scaffolding.</w:t>
      </w: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8"/>
        <w:ind w:right="352"/>
        <w:rPr>
          <w:rFonts w:cstheme="majorBidi"/>
          <w:sz w:val="22"/>
        </w:rPr>
      </w:pPr>
    </w:p>
    <w:p w:rsidR="00B14BE9" w:rsidRPr="005E4C96" w:rsidRDefault="00B14BE9" w:rsidP="00180567">
      <w:pPr>
        <w:spacing w:before="55" w:line="235" w:lineRule="exact"/>
        <w:ind w:right="352"/>
        <w:rPr>
          <w:rFonts w:cstheme="majorBidi"/>
          <w:sz w:val="20"/>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42" w:lineRule="exact"/>
        <w:ind w:right="352"/>
        <w:rPr>
          <w:rFonts w:cstheme="majorBidi"/>
          <w:sz w:val="19"/>
        </w:rPr>
      </w:pPr>
    </w:p>
    <w:p w:rsidR="00B14BE9" w:rsidRPr="005E4C96" w:rsidRDefault="00B14BE9" w:rsidP="00180567">
      <w:pPr>
        <w:spacing w:line="242" w:lineRule="exact"/>
        <w:ind w:right="352"/>
        <w:rPr>
          <w:rFonts w:cstheme="majorBidi"/>
          <w:sz w:val="19"/>
        </w:rPr>
        <w:sectPr w:rsidR="00B14BE9" w:rsidRPr="005E4C96">
          <w:pgSz w:w="12240" w:h="15840"/>
          <w:pgMar w:top="1420" w:right="680" w:bottom="1020" w:left="860" w:header="720" w:footer="720" w:gutter="0"/>
          <w:cols w:space="720"/>
        </w:sectPr>
      </w:pPr>
    </w:p>
    <w:p w:rsidR="00B14BE9" w:rsidRPr="005E4C96" w:rsidRDefault="00B14BE9" w:rsidP="00180567">
      <w:pPr>
        <w:pStyle w:val="BodyText"/>
        <w:spacing w:before="9"/>
        <w:ind w:right="352"/>
        <w:rPr>
          <w:rFonts w:cstheme="majorBidi"/>
          <w:sz w:val="26"/>
        </w:rPr>
      </w:pPr>
    </w:p>
    <w:p w:rsidR="00B14BE9" w:rsidRPr="005E4C96" w:rsidRDefault="00180567" w:rsidP="00281367">
      <w:pPr>
        <w:pStyle w:val="BodyText"/>
        <w:numPr>
          <w:ilvl w:val="0"/>
          <w:numId w:val="10"/>
        </w:numPr>
        <w:spacing w:before="71"/>
        <w:ind w:right="352"/>
        <w:rPr>
          <w:rFonts w:cstheme="majorBidi"/>
        </w:rPr>
      </w:pPr>
      <w:r w:rsidRPr="005E4C96">
        <w:rPr>
          <w:rFonts w:cstheme="majorBidi"/>
        </w:rPr>
        <w:t></w:t>
      </w:r>
      <w:r w:rsidRPr="005E4C96">
        <w:rPr>
          <w:rFonts w:cstheme="majorBidi"/>
          <w:b/>
          <w:bCs/>
        </w:rPr>
        <w:t xml:space="preserve"> </w:t>
      </w:r>
      <w:proofErr w:type="spellStart"/>
      <w:r w:rsidRPr="005E4C96">
        <w:rPr>
          <w:rFonts w:cstheme="majorBidi"/>
        </w:rPr>
        <w:t>Scaff</w:t>
      </w:r>
      <w:proofErr w:type="spellEnd"/>
      <w:r w:rsidRPr="005E4C96">
        <w:rPr>
          <w:rFonts w:cstheme="majorBidi"/>
        </w:rPr>
        <w:t xml:space="preserve"> tag: </w:t>
      </w:r>
      <w:proofErr w:type="spellStart"/>
      <w:r w:rsidRPr="005E4C96">
        <w:rPr>
          <w:rFonts w:cstheme="majorBidi"/>
        </w:rPr>
        <w:t>Scaff</w:t>
      </w:r>
      <w:proofErr w:type="spellEnd"/>
      <w:r w:rsidRPr="005E4C96">
        <w:rPr>
          <w:rFonts w:cstheme="majorBidi"/>
        </w:rPr>
        <w:t xml:space="preserve"> tag is a special tag hung at all entries to the scaffolding. It shows that the scaffolding has been inspected. The </w:t>
      </w:r>
      <w:proofErr w:type="spellStart"/>
      <w:r w:rsidRPr="005E4C96">
        <w:rPr>
          <w:rFonts w:cstheme="majorBidi"/>
        </w:rPr>
        <w:t>scaff</w:t>
      </w:r>
      <w:proofErr w:type="spellEnd"/>
      <w:r w:rsidRPr="005E4C96">
        <w:rPr>
          <w:rFonts w:cstheme="majorBidi"/>
        </w:rPr>
        <w:t xml:space="preserve"> tag is either green (safe scaffolding) or red (unsafe scaffolding).</w:t>
      </w:r>
    </w:p>
    <w:p w:rsidR="00B14BE9" w:rsidRPr="005E4C96" w:rsidRDefault="00B14BE9" w:rsidP="00180567">
      <w:pPr>
        <w:pStyle w:val="BodyText"/>
        <w:spacing w:before="5"/>
        <w:ind w:right="352"/>
        <w:rPr>
          <w:rFonts w:cstheme="majorBidi"/>
          <w:sz w:val="15"/>
        </w:rPr>
      </w:pPr>
    </w:p>
    <w:p w:rsidR="00B14BE9" w:rsidRPr="005E4C96" w:rsidRDefault="00180567" w:rsidP="00281367">
      <w:pPr>
        <w:pStyle w:val="BodyText"/>
        <w:numPr>
          <w:ilvl w:val="0"/>
          <w:numId w:val="10"/>
        </w:numPr>
        <w:spacing w:before="28"/>
        <w:ind w:right="352"/>
        <w:rPr>
          <w:rFonts w:cstheme="majorBidi"/>
        </w:rPr>
      </w:pPr>
      <w:r w:rsidRPr="005E4C96">
        <w:rPr>
          <w:rFonts w:cstheme="majorBidi"/>
        </w:rPr>
        <w:t></w:t>
      </w:r>
      <w:r w:rsidRPr="005E4C96">
        <w:rPr>
          <w:rFonts w:cstheme="majorBidi"/>
          <w:b/>
          <w:bCs/>
        </w:rPr>
        <w:t xml:space="preserve"> </w:t>
      </w:r>
      <w:r w:rsidRPr="005E4C96">
        <w:rPr>
          <w:rFonts w:cstheme="majorBidi"/>
        </w:rPr>
        <w:t>Sleeve coupler: Sleeve coupler is a coupler used to join one tube to another. The sleeve coupler’s core is made of metals such as cast iron.</w:t>
      </w:r>
    </w:p>
    <w:p w:rsidR="00B14BE9" w:rsidRPr="005E4C96" w:rsidRDefault="00180567" w:rsidP="00281367">
      <w:pPr>
        <w:pStyle w:val="BodyText"/>
        <w:numPr>
          <w:ilvl w:val="0"/>
          <w:numId w:val="10"/>
        </w:numPr>
        <w:spacing w:before="201"/>
        <w:ind w:right="352"/>
        <w:rPr>
          <w:rFonts w:cstheme="majorBidi"/>
        </w:rPr>
      </w:pPr>
      <w:r w:rsidRPr="005E4C96">
        <w:rPr>
          <w:rFonts w:cstheme="majorBidi"/>
        </w:rPr>
        <w:t></w:t>
      </w:r>
      <w:r w:rsidRPr="005E4C96">
        <w:rPr>
          <w:rFonts w:cstheme="majorBidi"/>
          <w:b/>
          <w:bCs/>
        </w:rPr>
        <w:t xml:space="preserve"> </w:t>
      </w:r>
      <w:r w:rsidRPr="005E4C96">
        <w:rPr>
          <w:rFonts w:cstheme="majorBidi"/>
        </w:rPr>
        <w:t xml:space="preserve">Sole Plate: Sole plate is a short board installed under the base plate, distributing the pressure. Is </w:t>
      </w:r>
      <w:proofErr w:type="spellStart"/>
      <w:r w:rsidRPr="005E4C96">
        <w:rPr>
          <w:rFonts w:cstheme="majorBidi"/>
        </w:rPr>
        <w:t>is</w:t>
      </w:r>
      <w:proofErr w:type="spellEnd"/>
      <w:r w:rsidRPr="005E4C96">
        <w:rPr>
          <w:rFonts w:cstheme="majorBidi"/>
        </w:rPr>
        <w:t xml:space="preserve"> widely used in situations where the ground is loose. Sole plates are placed between ground and base plates.</w:t>
      </w:r>
    </w:p>
    <w:p w:rsidR="00B14BE9" w:rsidRPr="005E4C96" w:rsidRDefault="00180567" w:rsidP="00281367">
      <w:pPr>
        <w:pStyle w:val="BodyText"/>
        <w:numPr>
          <w:ilvl w:val="0"/>
          <w:numId w:val="10"/>
        </w:numPr>
        <w:spacing w:before="190"/>
        <w:ind w:right="352"/>
        <w:rPr>
          <w:rFonts w:cstheme="majorBidi"/>
        </w:rPr>
      </w:pPr>
      <w:r w:rsidRPr="005E4C96">
        <w:rPr>
          <w:rFonts w:cstheme="majorBidi"/>
        </w:rPr>
        <w:t></w:t>
      </w:r>
      <w:r w:rsidRPr="005E4C96">
        <w:rPr>
          <w:rFonts w:cstheme="majorBidi"/>
          <w:b/>
          <w:bCs/>
        </w:rPr>
        <w:t xml:space="preserve">   </w:t>
      </w:r>
      <w:r w:rsidRPr="005E4C96">
        <w:rPr>
          <w:rFonts w:cstheme="majorBidi"/>
        </w:rPr>
        <w:t>Spigot join pin: Spigot join pins are used to join one tube to another. They can be found at the end of the scaffolding.</w:t>
      </w:r>
    </w:p>
    <w:p w:rsidR="00B14BE9" w:rsidRPr="005E4C96" w:rsidRDefault="00180567" w:rsidP="00281367">
      <w:pPr>
        <w:pStyle w:val="BodyText"/>
        <w:numPr>
          <w:ilvl w:val="0"/>
          <w:numId w:val="10"/>
        </w:numPr>
        <w:spacing w:before="201"/>
        <w:ind w:right="352"/>
        <w:rPr>
          <w:rFonts w:cstheme="majorBidi"/>
        </w:rPr>
      </w:pPr>
      <w:r w:rsidRPr="005E4C96">
        <w:rPr>
          <w:rFonts w:cstheme="majorBidi"/>
        </w:rPr>
        <w:t></w:t>
      </w:r>
      <w:r w:rsidRPr="005E4C96">
        <w:rPr>
          <w:rFonts w:cstheme="majorBidi"/>
          <w:b/>
          <w:bCs/>
        </w:rPr>
        <w:t xml:space="preserve">    </w:t>
      </w:r>
      <w:proofErr w:type="gramStart"/>
      <w:r w:rsidRPr="005E4C96">
        <w:rPr>
          <w:rFonts w:cstheme="majorBidi"/>
        </w:rPr>
        <w:t>Standard</w:t>
      </w:r>
      <w:proofErr w:type="gramEnd"/>
      <w:r w:rsidRPr="005E4C96">
        <w:rPr>
          <w:rFonts w:cstheme="majorBidi"/>
        </w:rPr>
        <w:t>: Standards are vertical tubes used to transfer load to the ground's surface.</w:t>
      </w:r>
    </w:p>
    <w:p w:rsidR="00B14BE9" w:rsidRPr="005E4C96" w:rsidRDefault="00180567" w:rsidP="00281367">
      <w:pPr>
        <w:pStyle w:val="BodyText"/>
        <w:numPr>
          <w:ilvl w:val="0"/>
          <w:numId w:val="10"/>
        </w:numPr>
        <w:spacing w:before="201"/>
        <w:ind w:right="352"/>
        <w:rPr>
          <w:rFonts w:cstheme="majorBidi"/>
        </w:rPr>
      </w:pPr>
      <w:r w:rsidRPr="005E4C96">
        <w:rPr>
          <w:rFonts w:cstheme="majorBidi"/>
        </w:rPr>
        <w:t></w:t>
      </w:r>
      <w:r w:rsidRPr="005E4C96">
        <w:rPr>
          <w:rFonts w:cstheme="majorBidi"/>
          <w:b/>
          <w:bCs/>
        </w:rPr>
        <w:t xml:space="preserve"> </w:t>
      </w:r>
      <w:r w:rsidRPr="005E4C96">
        <w:rPr>
          <w:rFonts w:cstheme="majorBidi"/>
        </w:rPr>
        <w:t>Stop end: Stop end is a guard rail used at the end of the scaffold to mark the parts without broads and prevent individuals from falling down.</w:t>
      </w:r>
    </w:p>
    <w:p w:rsidR="00B14BE9" w:rsidRPr="005E4C96" w:rsidRDefault="00180567" w:rsidP="00281367">
      <w:pPr>
        <w:pStyle w:val="BodyText"/>
        <w:numPr>
          <w:ilvl w:val="0"/>
          <w:numId w:val="10"/>
        </w:numPr>
        <w:spacing w:before="190"/>
        <w:ind w:right="352"/>
        <w:rPr>
          <w:rFonts w:cstheme="majorBidi"/>
        </w:rPr>
      </w:pPr>
      <w:r w:rsidRPr="005E4C96">
        <w:rPr>
          <w:rFonts w:cstheme="majorBidi"/>
        </w:rPr>
        <w:t></w:t>
      </w:r>
      <w:r w:rsidRPr="005E4C96">
        <w:rPr>
          <w:rFonts w:cstheme="majorBidi"/>
          <w:b/>
          <w:bCs/>
        </w:rPr>
        <w:t xml:space="preserve">    </w:t>
      </w:r>
      <w:r w:rsidRPr="005E4C96">
        <w:rPr>
          <w:rFonts w:cstheme="majorBidi"/>
        </w:rPr>
        <w:t>Tie: Ties are tubes used to attach the scaffolding to an anchor.</w:t>
      </w:r>
    </w:p>
    <w:p w:rsidR="00B14BE9" w:rsidRPr="005E4C96" w:rsidRDefault="00180567" w:rsidP="00281367">
      <w:pPr>
        <w:pStyle w:val="BodyText"/>
        <w:numPr>
          <w:ilvl w:val="0"/>
          <w:numId w:val="10"/>
        </w:numPr>
        <w:spacing w:before="201"/>
        <w:ind w:right="352"/>
        <w:rPr>
          <w:rFonts w:cstheme="majorBidi"/>
        </w:rPr>
      </w:pPr>
      <w:r w:rsidRPr="005E4C96">
        <w:rPr>
          <w:rFonts w:cstheme="majorBidi"/>
        </w:rPr>
        <w:t></w:t>
      </w:r>
      <w:r w:rsidRPr="005E4C96">
        <w:rPr>
          <w:rFonts w:cstheme="majorBidi"/>
          <w:b/>
          <w:bCs/>
        </w:rPr>
        <w:t xml:space="preserve">   </w:t>
      </w:r>
      <w:r w:rsidRPr="005E4C96">
        <w:rPr>
          <w:rFonts w:cstheme="majorBidi"/>
        </w:rPr>
        <w:t>Toe board: Toe board is board used on the edge along the platform to prevent materials and tools from falling down.</w:t>
      </w:r>
    </w:p>
    <w:p w:rsidR="00B14BE9" w:rsidRPr="005E4C96" w:rsidRDefault="00180567" w:rsidP="00281367">
      <w:pPr>
        <w:pStyle w:val="BodyText"/>
        <w:numPr>
          <w:ilvl w:val="0"/>
          <w:numId w:val="10"/>
        </w:numPr>
        <w:spacing w:before="201"/>
        <w:ind w:right="352"/>
        <w:rPr>
          <w:rFonts w:cstheme="majorBidi"/>
        </w:rPr>
      </w:pPr>
      <w:r w:rsidRPr="005E4C96">
        <w:rPr>
          <w:rFonts w:cstheme="majorBidi"/>
        </w:rPr>
        <w:t></w:t>
      </w:r>
      <w:r w:rsidRPr="005E4C96">
        <w:rPr>
          <w:rFonts w:cstheme="majorBidi"/>
          <w:b/>
          <w:bCs/>
        </w:rPr>
        <w:t xml:space="preserve">    </w:t>
      </w:r>
      <w:r w:rsidRPr="005E4C96">
        <w:rPr>
          <w:rFonts w:cstheme="majorBidi"/>
        </w:rPr>
        <w:t>Transom: Transoms are tubes connecting face standards to internal standards.</w:t>
      </w:r>
    </w:p>
    <w:p w:rsidR="00B14BE9" w:rsidRPr="005E4C96" w:rsidRDefault="00180567" w:rsidP="00281367">
      <w:pPr>
        <w:pStyle w:val="BodyText"/>
        <w:numPr>
          <w:ilvl w:val="0"/>
          <w:numId w:val="10"/>
        </w:numPr>
        <w:tabs>
          <w:tab w:val="left" w:pos="1705"/>
        </w:tabs>
        <w:spacing w:before="201"/>
        <w:ind w:right="352"/>
        <w:rPr>
          <w:rFonts w:cstheme="majorBidi"/>
        </w:rPr>
      </w:pPr>
      <w:r w:rsidRPr="005E4C96">
        <w:rPr>
          <w:rFonts w:cstheme="majorBidi"/>
        </w:rPr>
        <w:t></w:t>
      </w:r>
      <w:r w:rsidRPr="005E4C96">
        <w:rPr>
          <w:rFonts w:cstheme="majorBidi"/>
          <w:b/>
          <w:bCs/>
        </w:rPr>
        <w:tab/>
      </w:r>
      <w:r w:rsidRPr="005E4C96">
        <w:rPr>
          <w:rFonts w:cstheme="majorBidi"/>
        </w:rPr>
        <w:t>Putlog coupler: Putlog couplers are couplers joining transoms to ledgers.</w:t>
      </w:r>
    </w:p>
    <w:p w:rsidR="00B14BE9" w:rsidRPr="005E4C96" w:rsidRDefault="00180567" w:rsidP="00281367">
      <w:pPr>
        <w:pStyle w:val="BodyText"/>
        <w:numPr>
          <w:ilvl w:val="0"/>
          <w:numId w:val="10"/>
        </w:numPr>
        <w:spacing w:before="201"/>
        <w:ind w:right="352"/>
        <w:rPr>
          <w:rFonts w:cstheme="majorBidi"/>
        </w:rPr>
      </w:pPr>
      <w:r w:rsidRPr="005E4C96">
        <w:rPr>
          <w:rFonts w:cstheme="majorBidi"/>
        </w:rPr>
        <w:t></w:t>
      </w:r>
      <w:r w:rsidRPr="005E4C96">
        <w:rPr>
          <w:rFonts w:cstheme="majorBidi"/>
          <w:b/>
          <w:bCs/>
        </w:rPr>
        <w:t xml:space="preserve">    </w:t>
      </w:r>
      <w:r w:rsidRPr="005E4C96">
        <w:rPr>
          <w:rFonts w:cstheme="majorBidi"/>
        </w:rPr>
        <w:t>Joint pin: Joint pin is a component used to join two longitudinal tubes to one another.</w:t>
      </w:r>
    </w:p>
    <w:p w:rsidR="00B14BE9" w:rsidRPr="005E4C96" w:rsidRDefault="00180567" w:rsidP="00281367">
      <w:pPr>
        <w:pStyle w:val="BodyText"/>
        <w:numPr>
          <w:ilvl w:val="0"/>
          <w:numId w:val="10"/>
        </w:numPr>
        <w:spacing w:before="202"/>
        <w:ind w:right="352"/>
        <w:rPr>
          <w:rFonts w:cstheme="majorBidi"/>
        </w:rPr>
      </w:pPr>
      <w:r w:rsidRPr="005E4C96">
        <w:rPr>
          <w:rFonts w:cstheme="majorBidi"/>
        </w:rPr>
        <w:t></w:t>
      </w:r>
      <w:r w:rsidRPr="005E4C96">
        <w:rPr>
          <w:rFonts w:cstheme="majorBidi"/>
          <w:b/>
          <w:bCs/>
        </w:rPr>
        <w:t xml:space="preserve">    </w:t>
      </w:r>
      <w:r w:rsidRPr="005E4C96">
        <w:rPr>
          <w:rFonts w:cstheme="majorBidi"/>
        </w:rPr>
        <w:t>Spigot coupler: Spigot coupler is a tube used to join two longitudinal tubes to one another.</w:t>
      </w: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D76177" w:rsidP="00180567">
      <w:pPr>
        <w:pStyle w:val="BodyText"/>
        <w:spacing w:before="10"/>
        <w:ind w:right="352"/>
        <w:rPr>
          <w:rFonts w:cstheme="majorBidi"/>
          <w:sz w:val="19"/>
        </w:rPr>
      </w:pPr>
      <w:r>
        <w:rPr>
          <w:rFonts w:cstheme="majorBidi"/>
          <w:noProof/>
          <w:lang w:bidi="fa-IR"/>
        </w:rPr>
        <mc:AlternateContent>
          <mc:Choice Requires="wps">
            <w:drawing>
              <wp:anchor distT="0" distB="0" distL="0" distR="0" simplePos="0" relativeHeight="251675648" behindDoc="1" locked="0" layoutInCell="1" allowOverlap="1">
                <wp:simplePos x="0" y="0"/>
                <wp:positionH relativeFrom="page">
                  <wp:posOffset>1075055</wp:posOffset>
                </wp:positionH>
                <wp:positionV relativeFrom="paragraph">
                  <wp:posOffset>169545</wp:posOffset>
                </wp:positionV>
                <wp:extent cx="1720850" cy="0"/>
                <wp:effectExtent l="8255" t="7620" r="13970" b="11430"/>
                <wp:wrapTopAndBottom/>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838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left:0;text-align:lef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65pt,13.35pt" to="220.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" strokeweight=".66pt">
                <w10:wrap type="topAndBottom" anchorx="page"/>
              </v:line>
            </w:pict>
          </mc:Fallback>
        </mc:AlternateContent>
      </w:r>
    </w:p>
    <w:p w:rsidR="00B14BE9" w:rsidRPr="005E4C96" w:rsidRDefault="00B14BE9" w:rsidP="00180567">
      <w:pPr>
        <w:spacing w:before="40" w:line="243"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29"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30" w:lineRule="exact"/>
        <w:ind w:right="352"/>
        <w:rPr>
          <w:rFonts w:cstheme="majorBidi"/>
          <w:sz w:val="19"/>
        </w:rPr>
      </w:pPr>
    </w:p>
    <w:p w:rsidR="00B14BE9" w:rsidRPr="005E4C96" w:rsidRDefault="00B14BE9" w:rsidP="00180567">
      <w:pPr>
        <w:spacing w:line="242" w:lineRule="exact"/>
        <w:ind w:right="352"/>
        <w:rPr>
          <w:rFonts w:cstheme="majorBidi"/>
          <w:sz w:val="19"/>
        </w:rPr>
        <w:sectPr w:rsidR="00B14BE9" w:rsidRPr="005E4C96">
          <w:pgSz w:w="12240" w:h="15840"/>
          <w:pgMar w:top="1420" w:right="680" w:bottom="1020" w:left="860" w:header="720" w:footer="720" w:gutter="0"/>
          <w:cols w:space="720"/>
        </w:sectPr>
      </w:pPr>
    </w:p>
    <w:p w:rsidR="00B14BE9" w:rsidRPr="005E4C96" w:rsidRDefault="00180567" w:rsidP="00180567">
      <w:pPr>
        <w:pStyle w:val="Heading2"/>
        <w:spacing w:before="153"/>
        <w:ind w:right="352"/>
        <w:rPr>
          <w:rFonts w:asciiTheme="majorBidi" w:hAnsiTheme="majorBidi" w:cstheme="majorBidi"/>
        </w:rPr>
      </w:pPr>
      <w:bookmarkStart w:id="25" w:name="_Toc517266943"/>
      <w:r w:rsidRPr="005E4C96">
        <w:rPr>
          <w:rFonts w:asciiTheme="majorBidi" w:hAnsiTheme="majorBidi" w:cstheme="majorBidi"/>
        </w:rPr>
        <w:lastRenderedPageBreak/>
        <w:t>8-2 Types of scaffolding</w:t>
      </w:r>
      <w:bookmarkEnd w:id="25"/>
    </w:p>
    <w:p w:rsidR="00B14BE9" w:rsidRPr="005E4C96" w:rsidRDefault="00B14BE9" w:rsidP="00180567">
      <w:pPr>
        <w:pStyle w:val="BodyText"/>
        <w:spacing w:before="1"/>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The type of scaffolding to be installed at the site is determined and approved by the employer’s supervisor based on the type of work and the needs assessment report prepared by the requesting unit.</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 xml:space="preserve"> Some types of scaffolding include:</w:t>
      </w:r>
    </w:p>
    <w:p w:rsidR="00B14BE9" w:rsidRPr="005E4C96" w:rsidRDefault="00B14BE9" w:rsidP="00180567">
      <w:pPr>
        <w:pStyle w:val="BodyText"/>
        <w:spacing w:before="1"/>
        <w:ind w:right="352"/>
        <w:rPr>
          <w:rFonts w:cstheme="majorBidi"/>
          <w:sz w:val="12"/>
        </w:rPr>
      </w:pPr>
    </w:p>
    <w:p w:rsidR="00B14BE9" w:rsidRPr="005E4C96" w:rsidRDefault="00180567" w:rsidP="00180567">
      <w:pPr>
        <w:pStyle w:val="BodyText"/>
        <w:spacing w:before="12"/>
        <w:ind w:right="352"/>
        <w:rPr>
          <w:rFonts w:cstheme="majorBidi"/>
        </w:rPr>
      </w:pPr>
      <w:r w:rsidRPr="005E4C96">
        <w:rPr>
          <w:rFonts w:cstheme="majorBidi"/>
        </w:rPr>
        <w:t>1. Single scaffoldings: Single scaffoldings are transversely installed at the site. Their lower end is placed on the ground level while their body and upper end are attached to the walls or inserted in the holes made into the wall.</w:t>
      </w:r>
    </w:p>
    <w:p w:rsidR="00B14BE9" w:rsidRPr="005E4C96" w:rsidRDefault="00B14BE9" w:rsidP="00180567">
      <w:pPr>
        <w:pStyle w:val="BodyText"/>
        <w:spacing w:before="8"/>
        <w:ind w:right="352"/>
        <w:rPr>
          <w:rFonts w:cstheme="majorBidi"/>
          <w:sz w:val="11"/>
        </w:rPr>
      </w:pPr>
    </w:p>
    <w:p w:rsidR="00B14BE9" w:rsidRPr="005E4C96" w:rsidRDefault="00B14BE9" w:rsidP="00180567">
      <w:pPr>
        <w:pStyle w:val="BodyText"/>
        <w:spacing w:before="13"/>
        <w:ind w:right="352"/>
        <w:rPr>
          <w:rFonts w:cstheme="majorBidi"/>
          <w:sz w:val="11"/>
        </w:rPr>
      </w:pPr>
    </w:p>
    <w:p w:rsidR="00B14BE9" w:rsidRPr="005E4C96" w:rsidRDefault="00180567" w:rsidP="00180567">
      <w:pPr>
        <w:pStyle w:val="BodyText"/>
        <w:spacing w:before="12"/>
        <w:ind w:right="352"/>
        <w:rPr>
          <w:rFonts w:cstheme="majorBidi"/>
        </w:rPr>
      </w:pPr>
      <w:r w:rsidRPr="005E4C96">
        <w:rPr>
          <w:rFonts w:cstheme="majorBidi"/>
        </w:rPr>
        <w:t>2. Independent Scaffoldings: Independent scaffoldings consist of two rows of standards and ledgers. They are not supported by any wall or building.</w:t>
      </w:r>
    </w:p>
    <w:p w:rsidR="00B14BE9" w:rsidRPr="005E4C96" w:rsidRDefault="00B14BE9" w:rsidP="00180567">
      <w:pPr>
        <w:pStyle w:val="BodyText"/>
        <w:spacing w:before="10"/>
        <w:ind w:right="352"/>
        <w:rPr>
          <w:rFonts w:cstheme="majorBidi"/>
          <w:sz w:val="11"/>
        </w:rPr>
      </w:pPr>
    </w:p>
    <w:p w:rsidR="00B14BE9" w:rsidRPr="005E4C96" w:rsidRDefault="00180567" w:rsidP="00180567">
      <w:pPr>
        <w:pStyle w:val="BodyText"/>
        <w:spacing w:before="189"/>
        <w:ind w:right="352"/>
        <w:rPr>
          <w:rFonts w:cstheme="majorBidi"/>
        </w:rPr>
      </w:pPr>
      <w:r w:rsidRPr="005E4C96">
        <w:rPr>
          <w:rFonts w:cstheme="majorBidi"/>
        </w:rPr>
        <w:t>3. Suspended Scaffoldings:</w:t>
      </w:r>
    </w:p>
    <w:p w:rsidR="00B14BE9" w:rsidRPr="005E4C96" w:rsidRDefault="00B14BE9" w:rsidP="00180567">
      <w:pPr>
        <w:pStyle w:val="BodyText"/>
        <w:spacing w:before="10"/>
        <w:ind w:right="352"/>
        <w:rPr>
          <w:rFonts w:cstheme="majorBidi"/>
          <w:sz w:val="11"/>
        </w:rPr>
      </w:pPr>
    </w:p>
    <w:p w:rsidR="00B14BE9" w:rsidRPr="005E4C96" w:rsidRDefault="00180567" w:rsidP="00180567">
      <w:pPr>
        <w:pStyle w:val="BodyText"/>
        <w:spacing w:before="28"/>
        <w:ind w:right="352"/>
        <w:rPr>
          <w:rFonts w:cstheme="majorBidi"/>
        </w:rPr>
      </w:pPr>
      <w:r w:rsidRPr="005E4C96">
        <w:rPr>
          <w:rFonts w:cstheme="majorBidi"/>
        </w:rPr>
        <w:t>Suspended scaffoldings are suspended by steel harnesses (at least two harnesses) from an overhead support system. Their upper ends are fixed to hangers and/or concrete parts of the buildings or their metal frame. Pulleys are used to raise or lower the working platforms.</w:t>
      </w:r>
    </w:p>
    <w:p w:rsidR="00B14BE9" w:rsidRPr="005E4C96" w:rsidRDefault="00B14BE9" w:rsidP="00180567">
      <w:pPr>
        <w:pStyle w:val="BodyText"/>
        <w:spacing w:before="12"/>
        <w:ind w:right="352"/>
        <w:rPr>
          <w:rFonts w:cstheme="majorBidi"/>
          <w:sz w:val="10"/>
        </w:rPr>
      </w:pPr>
    </w:p>
    <w:p w:rsidR="00B14BE9" w:rsidRPr="005E4C96" w:rsidRDefault="00180567" w:rsidP="00180567">
      <w:pPr>
        <w:spacing w:before="11"/>
        <w:ind w:right="352"/>
        <w:rPr>
          <w:rFonts w:cstheme="majorBidi"/>
          <w:sz w:val="24"/>
          <w:szCs w:val="24"/>
        </w:rPr>
      </w:pPr>
      <w:r w:rsidRPr="005E4C96">
        <w:rPr>
          <w:rFonts w:cstheme="majorBidi"/>
          <w:sz w:val="24"/>
          <w:szCs w:val="24"/>
        </w:rPr>
        <w:t>4. Cantilever scaffoldings: Cantilever scaffoldings are hung from two steel harnesses and heir working platform can move in all directions.</w:t>
      </w:r>
    </w:p>
    <w:p w:rsidR="00B14BE9" w:rsidRPr="005E4C96" w:rsidRDefault="00B14BE9" w:rsidP="00180567">
      <w:pPr>
        <w:pStyle w:val="BodyText"/>
        <w:spacing w:before="11"/>
        <w:ind w:right="352"/>
        <w:rPr>
          <w:rFonts w:cstheme="majorBidi"/>
          <w:sz w:val="11"/>
        </w:rPr>
      </w:pPr>
    </w:p>
    <w:p w:rsidR="00B14BE9" w:rsidRPr="005E4C96" w:rsidRDefault="00180567" w:rsidP="00180567">
      <w:pPr>
        <w:spacing w:before="12"/>
        <w:ind w:right="352"/>
        <w:rPr>
          <w:rFonts w:cstheme="majorBidi"/>
          <w:sz w:val="24"/>
          <w:szCs w:val="24"/>
        </w:rPr>
      </w:pPr>
      <w:r w:rsidRPr="005E4C96">
        <w:rPr>
          <w:rFonts w:cstheme="majorBidi"/>
          <w:sz w:val="24"/>
          <w:szCs w:val="24"/>
        </w:rPr>
        <w:t>5. Prefabricated scaffoldings: Prefabricated scaffoldings are secured and fixed into the inside of the building using tubes and ledgers and protrude over its facade.</w:t>
      </w:r>
    </w:p>
    <w:p w:rsidR="00B14BE9" w:rsidRPr="005E4C96" w:rsidRDefault="00B14BE9" w:rsidP="00180567">
      <w:pPr>
        <w:pStyle w:val="BodyText"/>
        <w:spacing w:before="9"/>
        <w:ind w:right="352"/>
        <w:rPr>
          <w:rFonts w:cstheme="majorBidi"/>
          <w:sz w:val="11"/>
        </w:rPr>
      </w:pPr>
    </w:p>
    <w:p w:rsidR="00B14BE9" w:rsidRPr="005E4C96" w:rsidRDefault="00180567" w:rsidP="00180567">
      <w:pPr>
        <w:spacing w:before="12"/>
        <w:ind w:right="352"/>
        <w:rPr>
          <w:rFonts w:cstheme="majorBidi"/>
          <w:sz w:val="24"/>
          <w:szCs w:val="24"/>
        </w:rPr>
      </w:pPr>
      <w:r w:rsidRPr="005E4C96">
        <w:rPr>
          <w:rFonts w:cstheme="majorBidi"/>
          <w:sz w:val="24"/>
          <w:szCs w:val="24"/>
        </w:rPr>
        <w:t xml:space="preserve">6. Tube and coupler scaffoldings: Tube and coupler scaffoldings are the most widely used scaffolding. They </w:t>
      </w:r>
      <w:proofErr w:type="gramStart"/>
      <w:r w:rsidRPr="005E4C96">
        <w:rPr>
          <w:rFonts w:cstheme="majorBidi"/>
          <w:sz w:val="24"/>
          <w:szCs w:val="24"/>
        </w:rPr>
        <w:t>consists</w:t>
      </w:r>
      <w:proofErr w:type="gramEnd"/>
      <w:r w:rsidRPr="005E4C96">
        <w:rPr>
          <w:rFonts w:cstheme="majorBidi"/>
          <w:sz w:val="24"/>
          <w:szCs w:val="24"/>
        </w:rPr>
        <w:t xml:space="preserve"> of two rows of tubes parallel to the building. A transom coupler is used to join these two rows of tubes.</w:t>
      </w:r>
    </w:p>
    <w:p w:rsidR="00B14BE9" w:rsidRPr="005E4C96" w:rsidRDefault="00B14BE9" w:rsidP="00180567">
      <w:pPr>
        <w:pStyle w:val="BodyText"/>
        <w:spacing w:before="9"/>
        <w:ind w:right="352"/>
        <w:rPr>
          <w:rFonts w:cstheme="majorBidi"/>
          <w:sz w:val="11"/>
        </w:rPr>
      </w:pPr>
    </w:p>
    <w:p w:rsidR="00B14BE9" w:rsidRPr="005E4C96" w:rsidRDefault="00180567" w:rsidP="00180567">
      <w:pPr>
        <w:pStyle w:val="BodyText"/>
        <w:spacing w:before="27"/>
        <w:ind w:right="352"/>
        <w:rPr>
          <w:rFonts w:cstheme="majorBidi"/>
        </w:rPr>
      </w:pPr>
      <w:r w:rsidRPr="005E4C96">
        <w:rPr>
          <w:rFonts w:cstheme="majorBidi"/>
        </w:rPr>
        <w:t xml:space="preserve"> Tube and coupler scaffoldings should be attached to a building.</w:t>
      </w:r>
    </w:p>
    <w:p w:rsidR="00B14BE9" w:rsidRPr="005E4C96" w:rsidRDefault="00B14BE9" w:rsidP="00180567">
      <w:pPr>
        <w:pStyle w:val="BodyText"/>
        <w:spacing w:before="13"/>
        <w:ind w:right="352"/>
        <w:rPr>
          <w:rFonts w:cstheme="majorBidi"/>
          <w:sz w:val="10"/>
        </w:rPr>
      </w:pPr>
    </w:p>
    <w:p w:rsidR="00B14BE9" w:rsidRPr="005E4C96" w:rsidRDefault="00180567" w:rsidP="00180567">
      <w:pPr>
        <w:spacing w:before="38"/>
        <w:ind w:right="352"/>
        <w:rPr>
          <w:rFonts w:cstheme="majorBidi"/>
          <w:sz w:val="24"/>
          <w:szCs w:val="24"/>
        </w:rPr>
      </w:pPr>
      <w:r w:rsidRPr="005E4C96">
        <w:rPr>
          <w:rFonts w:cstheme="majorBidi"/>
        </w:rPr>
        <w:t>7. Putlog Scaffolding:</w:t>
      </w:r>
      <w:r w:rsidRPr="005E4C96">
        <w:rPr>
          <w:rFonts w:cstheme="majorBidi"/>
          <w:sz w:val="24"/>
          <w:szCs w:val="24"/>
        </w:rPr>
        <w:t xml:space="preserve"> Putlog scaffoldings are made up of tubes and couplers to accommodate working platforms close to the wall/building. They consist of one row of standards parallel to the wall. The standards are connected to one another and supported by putlogs. </w:t>
      </w:r>
      <w:proofErr w:type="gramStart"/>
      <w:r w:rsidRPr="005E4C96">
        <w:rPr>
          <w:rFonts w:cstheme="majorBidi"/>
          <w:sz w:val="24"/>
          <w:szCs w:val="24"/>
        </w:rPr>
        <w:t>The standard’s free end in fixed into the wall.</w:t>
      </w:r>
      <w:proofErr w:type="gramEnd"/>
    </w:p>
    <w:p w:rsidR="00B14BE9" w:rsidRPr="005E4C96" w:rsidRDefault="00B14BE9" w:rsidP="00180567">
      <w:pPr>
        <w:pStyle w:val="BodyText"/>
        <w:spacing w:before="9"/>
        <w:ind w:right="352"/>
        <w:rPr>
          <w:rFonts w:cstheme="majorBidi"/>
          <w:sz w:val="11"/>
        </w:rPr>
      </w:pPr>
    </w:p>
    <w:p w:rsidR="00B14BE9" w:rsidRPr="005E4C96" w:rsidRDefault="00B14BE9" w:rsidP="00180567">
      <w:pPr>
        <w:pStyle w:val="BodyText"/>
        <w:spacing w:before="27"/>
        <w:ind w:right="352"/>
        <w:rPr>
          <w:rFonts w:cstheme="majorBidi"/>
        </w:rPr>
      </w:pPr>
    </w:p>
    <w:p w:rsidR="00B14BE9" w:rsidRPr="005E4C96" w:rsidRDefault="00B14BE9" w:rsidP="00180567">
      <w:pPr>
        <w:pStyle w:val="BodyText"/>
        <w:spacing w:before="12"/>
        <w:ind w:right="352"/>
        <w:rPr>
          <w:rFonts w:cstheme="majorBidi"/>
          <w:sz w:val="10"/>
        </w:rPr>
      </w:pPr>
    </w:p>
    <w:p w:rsidR="00B14BE9" w:rsidRPr="005E4C96" w:rsidRDefault="00B14BE9" w:rsidP="00180567">
      <w:pPr>
        <w:pStyle w:val="BodyText"/>
        <w:spacing w:before="28"/>
        <w:ind w:right="352"/>
        <w:rPr>
          <w:rFonts w:cstheme="majorBidi"/>
        </w:rPr>
      </w:pP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8"/>
        <w:ind w:right="352"/>
        <w:rPr>
          <w:rFonts w:cstheme="majorBidi"/>
          <w:sz w:val="16"/>
        </w:rPr>
      </w:pPr>
    </w:p>
    <w:p w:rsidR="00B14BE9" w:rsidRPr="005E4C96" w:rsidRDefault="00B14BE9" w:rsidP="00180567">
      <w:pPr>
        <w:spacing w:before="40" w:line="242" w:lineRule="exact"/>
        <w:ind w:right="352"/>
        <w:rPr>
          <w:rFonts w:cstheme="majorBidi"/>
          <w:sz w:val="19"/>
        </w:rPr>
      </w:pPr>
    </w:p>
    <w:p w:rsidR="00B14BE9" w:rsidRPr="005E4C96" w:rsidRDefault="00B14BE9" w:rsidP="00180567">
      <w:pPr>
        <w:spacing w:line="242" w:lineRule="exact"/>
        <w:ind w:right="352"/>
        <w:rPr>
          <w:rFonts w:cstheme="majorBidi"/>
          <w:sz w:val="19"/>
        </w:rPr>
      </w:pPr>
    </w:p>
    <w:p w:rsidR="00B14BE9" w:rsidRPr="005E4C96" w:rsidRDefault="00B14BE9" w:rsidP="00180567">
      <w:pPr>
        <w:spacing w:line="242" w:lineRule="exact"/>
        <w:ind w:right="352"/>
        <w:rPr>
          <w:rFonts w:cstheme="majorBidi"/>
          <w:sz w:val="19"/>
        </w:rPr>
        <w:sectPr w:rsidR="00B14BE9" w:rsidRPr="005E4C96">
          <w:pgSz w:w="12240" w:h="15840"/>
          <w:pgMar w:top="1420" w:right="680" w:bottom="1020" w:left="860" w:header="720" w:footer="720" w:gutter="0"/>
          <w:cols w:space="720"/>
        </w:sectPr>
      </w:pPr>
    </w:p>
    <w:p w:rsidR="00B14BE9" w:rsidRPr="005E4C96" w:rsidRDefault="00B14BE9" w:rsidP="00180567">
      <w:pPr>
        <w:pStyle w:val="BodyText"/>
        <w:ind w:right="352"/>
        <w:rPr>
          <w:rFonts w:cstheme="majorBidi"/>
          <w:sz w:val="20"/>
        </w:rPr>
      </w:pPr>
    </w:p>
    <w:p w:rsidR="00B14BE9" w:rsidRPr="005E4C96" w:rsidRDefault="00180567" w:rsidP="00180567">
      <w:pPr>
        <w:pStyle w:val="Heading2"/>
        <w:spacing w:before="153"/>
        <w:ind w:right="352"/>
        <w:rPr>
          <w:rFonts w:asciiTheme="majorBidi" w:hAnsiTheme="majorBidi" w:cstheme="majorBidi"/>
        </w:rPr>
      </w:pPr>
      <w:bookmarkStart w:id="26" w:name="_Toc517266944"/>
      <w:r w:rsidRPr="005E4C96">
        <w:rPr>
          <w:rFonts w:asciiTheme="majorBidi" w:hAnsiTheme="majorBidi" w:cstheme="majorBidi"/>
        </w:rPr>
        <w:t>8-3 Types of Scaffolding Hazard</w:t>
      </w:r>
      <w:bookmarkEnd w:id="26"/>
    </w:p>
    <w:p w:rsidR="00B14BE9" w:rsidRPr="005E4C96" w:rsidRDefault="00B14BE9" w:rsidP="00180567">
      <w:pPr>
        <w:pStyle w:val="BodyText"/>
        <w:spacing w:before="1"/>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Throughout the risk assessment process, the construction company should take into consideration the following scaffolding hazards and provide appropriate solutions to the.</w:t>
      </w:r>
    </w:p>
    <w:p w:rsidR="00B14BE9" w:rsidRPr="005E4C96" w:rsidRDefault="00B14BE9" w:rsidP="00180567">
      <w:pPr>
        <w:pStyle w:val="BodyText"/>
        <w:spacing w:before="11"/>
        <w:ind w:right="352"/>
        <w:rPr>
          <w:rFonts w:cstheme="majorBidi"/>
          <w:sz w:val="10"/>
        </w:rPr>
      </w:pPr>
    </w:p>
    <w:p w:rsidR="00B14BE9" w:rsidRPr="005E4C96" w:rsidRDefault="00180567" w:rsidP="00281367">
      <w:pPr>
        <w:pStyle w:val="Heading2"/>
        <w:numPr>
          <w:ilvl w:val="0"/>
          <w:numId w:val="11"/>
        </w:numPr>
        <w:spacing w:before="190"/>
        <w:ind w:right="352"/>
        <w:rPr>
          <w:rFonts w:asciiTheme="majorBidi" w:hAnsiTheme="majorBidi" w:cstheme="majorBidi"/>
        </w:rPr>
      </w:pPr>
      <w:bookmarkStart w:id="27" w:name="_Toc517266945"/>
      <w:r w:rsidRPr="005E4C96">
        <w:rPr>
          <w:rFonts w:asciiTheme="majorBidi" w:hAnsiTheme="majorBidi" w:cstheme="majorBidi"/>
          <w:b w:val="0"/>
          <w:bCs w:val="0"/>
        </w:rPr>
        <w:t></w:t>
      </w:r>
      <w:r w:rsidRPr="005E4C96">
        <w:rPr>
          <w:rFonts w:asciiTheme="majorBidi" w:hAnsiTheme="majorBidi" w:cstheme="majorBidi"/>
        </w:rPr>
        <w:t>Falling from heights caused by slipping/tripping, unsafe access, and failure to use personal fall arrest equipment:</w:t>
      </w:r>
      <w:bookmarkEnd w:id="27"/>
    </w:p>
    <w:p w:rsidR="00B14BE9" w:rsidRPr="005E4C96" w:rsidRDefault="00B14BE9" w:rsidP="00180567">
      <w:pPr>
        <w:pStyle w:val="BodyText"/>
        <w:spacing w:before="6"/>
        <w:ind w:right="352"/>
        <w:rPr>
          <w:rFonts w:cstheme="majorBidi"/>
          <w:sz w:val="15"/>
        </w:rPr>
      </w:pPr>
    </w:p>
    <w:p w:rsidR="00B14BE9" w:rsidRPr="005E4C96" w:rsidRDefault="00180567" w:rsidP="00180567">
      <w:pPr>
        <w:pStyle w:val="BodyText"/>
        <w:spacing w:before="27" w:line="367" w:lineRule="auto"/>
        <w:ind w:right="352"/>
        <w:rPr>
          <w:rFonts w:cstheme="majorBidi"/>
        </w:rPr>
      </w:pPr>
      <w:r w:rsidRPr="005E4C96">
        <w:rPr>
          <w:rFonts w:cstheme="majorBidi"/>
        </w:rPr>
        <w:t xml:space="preserve"> Personal fall arrest systems should be used to prevent workers from falling from heights when climbing/descending the scaffoldings or working at places without proper fencing. Fences and safety barriers (guard rails/mid rails/top rails), grips, top fences, and mid fences should be installed. Guard rails should be installed at both sides and both ends of the scaffolding.</w:t>
      </w:r>
    </w:p>
    <w:p w:rsidR="00B14BE9" w:rsidRPr="005E4C96" w:rsidRDefault="00180567" w:rsidP="00180567">
      <w:pPr>
        <w:pStyle w:val="BodyText"/>
        <w:ind w:right="352"/>
        <w:rPr>
          <w:rFonts w:cstheme="majorBidi"/>
        </w:rPr>
      </w:pPr>
      <w:r w:rsidRPr="005E4C96">
        <w:rPr>
          <w:rFonts w:cstheme="majorBidi"/>
        </w:rPr>
        <w:t xml:space="preserve"> If the space between the platform and the working site is more than 35 cm, guard rails are not sufficient and the worker should wear the special safety belt.</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 xml:space="preserve"> Top rails are installed 1 m from the platform.</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 xml:space="preserve"> Mid rails are installed between the platform and top rails. </w:t>
      </w:r>
      <w:proofErr w:type="gramStart"/>
      <w:r w:rsidRPr="005E4C96">
        <w:rPr>
          <w:rFonts w:cstheme="majorBidi"/>
        </w:rPr>
        <w:t>Toe boards are installed on the edge of the scaffolding and has</w:t>
      </w:r>
      <w:proofErr w:type="gramEnd"/>
      <w:r w:rsidRPr="005E4C96">
        <w:rPr>
          <w:rFonts w:cstheme="majorBidi"/>
        </w:rPr>
        <w:t xml:space="preserve"> a height of 15 cm.</w:t>
      </w:r>
    </w:p>
    <w:p w:rsidR="00B14BE9" w:rsidRPr="005E4C96" w:rsidRDefault="00B14BE9" w:rsidP="00180567">
      <w:pPr>
        <w:pStyle w:val="BodyText"/>
        <w:spacing w:before="13"/>
        <w:ind w:right="352"/>
        <w:rPr>
          <w:rFonts w:cstheme="majorBidi"/>
          <w:sz w:val="10"/>
        </w:rPr>
      </w:pPr>
    </w:p>
    <w:p w:rsidR="00B14BE9" w:rsidRPr="005E4C96" w:rsidRDefault="00180567" w:rsidP="00281367">
      <w:pPr>
        <w:pStyle w:val="Heading2"/>
        <w:numPr>
          <w:ilvl w:val="0"/>
          <w:numId w:val="11"/>
        </w:numPr>
        <w:spacing w:before="190"/>
        <w:ind w:right="352"/>
        <w:rPr>
          <w:rFonts w:asciiTheme="majorBidi" w:hAnsiTheme="majorBidi" w:cstheme="majorBidi"/>
        </w:rPr>
      </w:pPr>
      <w:bookmarkStart w:id="28" w:name="_Toc517266946"/>
      <w:r w:rsidRPr="005E4C96">
        <w:rPr>
          <w:rFonts w:asciiTheme="majorBidi" w:hAnsiTheme="majorBidi" w:cstheme="majorBidi"/>
          <w:b w:val="0"/>
          <w:bCs w:val="0"/>
        </w:rPr>
        <w:t></w:t>
      </w:r>
      <w:r w:rsidRPr="005E4C96">
        <w:rPr>
          <w:rFonts w:asciiTheme="majorBidi" w:hAnsiTheme="majorBidi" w:cstheme="majorBidi"/>
        </w:rPr>
        <w:t>Head colliding with objects, injury from falling tools, equipment, and waste:</w:t>
      </w:r>
      <w:bookmarkEnd w:id="28"/>
    </w:p>
    <w:p w:rsidR="00B14BE9" w:rsidRPr="005E4C96" w:rsidRDefault="00B14BE9" w:rsidP="00180567">
      <w:pPr>
        <w:pStyle w:val="BodyText"/>
        <w:spacing w:before="6"/>
        <w:ind w:right="352"/>
        <w:rPr>
          <w:rFonts w:cstheme="majorBidi"/>
          <w:sz w:val="15"/>
        </w:rPr>
      </w:pPr>
    </w:p>
    <w:p w:rsidR="00B14BE9" w:rsidRPr="005E4C96" w:rsidRDefault="00180567" w:rsidP="00180567">
      <w:pPr>
        <w:pStyle w:val="BodyText"/>
        <w:spacing w:before="27"/>
        <w:ind w:right="352"/>
        <w:rPr>
          <w:rFonts w:cstheme="majorBidi"/>
        </w:rPr>
      </w:pPr>
      <w:r w:rsidRPr="005E4C96">
        <w:rPr>
          <w:rFonts w:cstheme="majorBidi"/>
        </w:rPr>
        <w:t>To avoid such hazards, workers should wear safety helmets equipped with chin straps. A safety net should be installed on top of the working site.</w:t>
      </w:r>
    </w:p>
    <w:p w:rsidR="00B14BE9" w:rsidRPr="005E4C96" w:rsidRDefault="00180567" w:rsidP="00180567">
      <w:pPr>
        <w:pStyle w:val="BodyText"/>
        <w:spacing w:before="188"/>
        <w:ind w:right="352"/>
        <w:rPr>
          <w:rFonts w:cstheme="majorBidi"/>
        </w:rPr>
      </w:pPr>
      <w:r w:rsidRPr="005E4C96">
        <w:rPr>
          <w:rFonts w:cstheme="majorBidi"/>
        </w:rPr>
        <w:t xml:space="preserve"> Toe boards should be used as edges of the working platform.</w:t>
      </w:r>
    </w:p>
    <w:p w:rsidR="00B14BE9" w:rsidRPr="005E4C96" w:rsidRDefault="00180567" w:rsidP="00281367">
      <w:pPr>
        <w:pStyle w:val="Heading2"/>
        <w:numPr>
          <w:ilvl w:val="0"/>
          <w:numId w:val="11"/>
        </w:numPr>
        <w:spacing w:before="189"/>
        <w:ind w:right="352"/>
        <w:rPr>
          <w:rFonts w:asciiTheme="majorBidi" w:hAnsiTheme="majorBidi" w:cstheme="majorBidi"/>
        </w:rPr>
      </w:pPr>
      <w:bookmarkStart w:id="29" w:name="_Toc517266947"/>
      <w:r w:rsidRPr="005E4C96">
        <w:rPr>
          <w:rFonts w:asciiTheme="majorBidi" w:hAnsiTheme="majorBidi" w:cstheme="majorBidi"/>
          <w:b w:val="0"/>
          <w:bCs w:val="0"/>
        </w:rPr>
        <w:t></w:t>
      </w:r>
      <w:r w:rsidRPr="005E4C96">
        <w:rPr>
          <w:rFonts w:asciiTheme="majorBidi" w:hAnsiTheme="majorBidi" w:cstheme="majorBidi"/>
        </w:rPr>
        <w:t>Electric shocks caused by collision or contact with power transmission lines:</w:t>
      </w:r>
      <w:bookmarkEnd w:id="29"/>
    </w:p>
    <w:p w:rsidR="00B14BE9" w:rsidRPr="005E4C96" w:rsidRDefault="00B14BE9" w:rsidP="00180567">
      <w:pPr>
        <w:pStyle w:val="BodyText"/>
        <w:spacing w:before="7"/>
        <w:ind w:right="352"/>
        <w:rPr>
          <w:rFonts w:cstheme="majorBidi"/>
          <w:sz w:val="15"/>
        </w:rPr>
      </w:pPr>
    </w:p>
    <w:p w:rsidR="00B14BE9" w:rsidRPr="005E4C96" w:rsidRDefault="00180567" w:rsidP="00180567">
      <w:pPr>
        <w:pStyle w:val="BodyText"/>
        <w:spacing w:before="27"/>
        <w:ind w:right="352"/>
        <w:rPr>
          <w:rFonts w:cstheme="majorBidi"/>
        </w:rPr>
      </w:pPr>
      <w:r w:rsidRPr="005E4C96">
        <w:rPr>
          <w:rFonts w:cstheme="majorBidi"/>
        </w:rPr>
        <w:t>When working at heights or on top of the scaffolding, be careful around the power transmission lines and equipment and keep your safe distance.</w:t>
      </w:r>
    </w:p>
    <w:p w:rsidR="00B14BE9" w:rsidRPr="005E4C96" w:rsidRDefault="00B14BE9" w:rsidP="00180567">
      <w:pPr>
        <w:pStyle w:val="BodyText"/>
        <w:spacing w:before="12"/>
        <w:ind w:right="352"/>
        <w:rPr>
          <w:rFonts w:cstheme="majorBidi"/>
          <w:sz w:val="10"/>
        </w:rPr>
      </w:pPr>
    </w:p>
    <w:p w:rsidR="00B14BE9" w:rsidRPr="005E4C96" w:rsidRDefault="00180567" w:rsidP="00281367">
      <w:pPr>
        <w:pStyle w:val="Heading2"/>
        <w:numPr>
          <w:ilvl w:val="0"/>
          <w:numId w:val="11"/>
        </w:numPr>
        <w:spacing w:before="189"/>
        <w:ind w:right="352"/>
        <w:rPr>
          <w:rFonts w:asciiTheme="majorBidi" w:hAnsiTheme="majorBidi" w:cstheme="majorBidi"/>
        </w:rPr>
      </w:pPr>
      <w:bookmarkStart w:id="30" w:name="_Toc517266948"/>
      <w:r w:rsidRPr="005E4C96">
        <w:rPr>
          <w:rFonts w:asciiTheme="majorBidi" w:hAnsiTheme="majorBidi" w:cstheme="majorBidi"/>
          <w:b w:val="0"/>
          <w:bCs w:val="0"/>
        </w:rPr>
        <w:t></w:t>
      </w:r>
      <w:r w:rsidRPr="005E4C96">
        <w:rPr>
          <w:rFonts w:asciiTheme="majorBidi" w:hAnsiTheme="majorBidi" w:cstheme="majorBidi"/>
        </w:rPr>
        <w:t>Scaffolding's collapse, damage, and malfunction caused by imbalance or overloading:</w:t>
      </w:r>
      <w:bookmarkEnd w:id="30"/>
    </w:p>
    <w:p w:rsidR="00B14BE9" w:rsidRPr="005E4C96" w:rsidRDefault="00B14BE9" w:rsidP="00180567">
      <w:pPr>
        <w:pStyle w:val="BodyText"/>
        <w:spacing w:before="5"/>
        <w:ind w:right="352"/>
        <w:rPr>
          <w:rFonts w:cstheme="majorBidi"/>
          <w:sz w:val="15"/>
        </w:rPr>
      </w:pPr>
    </w:p>
    <w:p w:rsidR="00B14BE9" w:rsidRPr="005E4C96" w:rsidRDefault="00180567" w:rsidP="00180567">
      <w:pPr>
        <w:pStyle w:val="BodyText"/>
        <w:spacing w:before="28"/>
        <w:ind w:right="352"/>
        <w:rPr>
          <w:rFonts w:cstheme="majorBidi"/>
        </w:rPr>
      </w:pPr>
      <w:r w:rsidRPr="005E4C96">
        <w:rPr>
          <w:rFonts w:cstheme="majorBidi"/>
        </w:rPr>
        <w:t>Appropriate materials should be used to avoid scaffolding’s collapse and falling. Harness clamps should be used and tubes should be securely fastened and fixed.</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 xml:space="preserve"> The ground on which the scaffolding is installed should be hard and solid and the scaffolding should be fixed to the main structure (e.g., building, structure).</w:t>
      </w:r>
    </w:p>
    <w:p w:rsidR="00B14BE9" w:rsidRPr="005E4C96" w:rsidRDefault="00B14BE9" w:rsidP="00180567">
      <w:pPr>
        <w:pStyle w:val="BodyText"/>
        <w:spacing w:before="12"/>
        <w:ind w:right="352"/>
        <w:rPr>
          <w:rFonts w:cstheme="majorBidi"/>
          <w:sz w:val="10"/>
        </w:rPr>
      </w:pPr>
    </w:p>
    <w:p w:rsidR="00B14BE9" w:rsidRPr="005E4C96" w:rsidRDefault="00180567" w:rsidP="00281367">
      <w:pPr>
        <w:pStyle w:val="Heading2"/>
        <w:numPr>
          <w:ilvl w:val="0"/>
          <w:numId w:val="11"/>
        </w:numPr>
        <w:spacing w:before="71"/>
        <w:ind w:right="352"/>
        <w:rPr>
          <w:rFonts w:asciiTheme="majorBidi" w:hAnsiTheme="majorBidi" w:cstheme="majorBidi"/>
        </w:rPr>
      </w:pPr>
      <w:bookmarkStart w:id="31" w:name="_Toc517266949"/>
      <w:r w:rsidRPr="005E4C96">
        <w:rPr>
          <w:rFonts w:asciiTheme="majorBidi" w:hAnsiTheme="majorBidi" w:cstheme="majorBidi"/>
          <w:b w:val="0"/>
          <w:bCs w:val="0"/>
        </w:rPr>
        <w:t></w:t>
      </w:r>
      <w:r w:rsidRPr="005E4C96">
        <w:rPr>
          <w:rFonts w:asciiTheme="majorBidi" w:hAnsiTheme="majorBidi" w:cstheme="majorBidi"/>
        </w:rPr>
        <w:t>Unsafe board installation:</w:t>
      </w:r>
      <w:bookmarkEnd w:id="31"/>
    </w:p>
    <w:p w:rsidR="00B14BE9" w:rsidRPr="005E4C96" w:rsidRDefault="00B14BE9" w:rsidP="00180567">
      <w:pPr>
        <w:pStyle w:val="BodyText"/>
        <w:spacing w:before="6"/>
        <w:ind w:right="352"/>
        <w:rPr>
          <w:rFonts w:cstheme="majorBidi"/>
          <w:sz w:val="15"/>
        </w:rPr>
      </w:pPr>
    </w:p>
    <w:p w:rsidR="00B14BE9" w:rsidRPr="005E4C96" w:rsidRDefault="00180567" w:rsidP="00180567">
      <w:pPr>
        <w:pStyle w:val="BodyText"/>
        <w:spacing w:before="27"/>
        <w:ind w:right="352"/>
        <w:rPr>
          <w:rFonts w:cstheme="majorBidi"/>
        </w:rPr>
      </w:pPr>
      <w:r w:rsidRPr="005E4C96">
        <w:rPr>
          <w:rFonts w:cstheme="majorBidi"/>
        </w:rPr>
        <w:t>The surface of the working platforms should be covered with appropriate boards.</w:t>
      </w:r>
    </w:p>
    <w:p w:rsidR="00B14BE9" w:rsidRPr="005E4C96" w:rsidRDefault="00B14BE9" w:rsidP="00180567">
      <w:pPr>
        <w:pStyle w:val="BodyText"/>
        <w:ind w:right="352"/>
        <w:rPr>
          <w:rFonts w:cstheme="majorBidi"/>
          <w:sz w:val="20"/>
        </w:rPr>
      </w:pPr>
    </w:p>
    <w:p w:rsidR="00B14BE9" w:rsidRPr="005E4C96" w:rsidRDefault="00180567" w:rsidP="00180567">
      <w:pPr>
        <w:pStyle w:val="Heading1"/>
        <w:ind w:right="352"/>
        <w:rPr>
          <w:rFonts w:cstheme="majorBidi"/>
        </w:rPr>
      </w:pPr>
      <w:bookmarkStart w:id="32" w:name="_Toc517266950"/>
      <w:r w:rsidRPr="005E4C96">
        <w:rPr>
          <w:rFonts w:cstheme="majorBidi"/>
        </w:rPr>
        <w:t>9. General Safety Requirements to Consider When in Scaffolding Selection, Installation, and Use</w:t>
      </w:r>
      <w:bookmarkEnd w:id="32"/>
    </w:p>
    <w:p w:rsidR="00B14BE9" w:rsidRPr="005E4C96" w:rsidRDefault="00B14BE9" w:rsidP="00180567">
      <w:pPr>
        <w:pStyle w:val="BodyText"/>
        <w:spacing w:before="14"/>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The common mistakes contributing to unsafe scaffolding installing and use are as follows:</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1. Scaffolding’s unsafe installation and dismantling</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2. Failing to wear personal protection equipment while climbing and descending scaffolding</w:t>
      </w: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3. Breaking or slipping of working platform’s boards</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4. Inappropriate loading/overloading</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5. Using platforms without guard rails</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6. Failing to install all the necessary components</w:t>
      </w: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7. Making contact with overhead electrical wires</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8. Moving the scaffolding with workers on the working platform</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9. Failing to fully adjust the platform during scaffolding’s installation, use, and dismantling</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The following safety tips should be taken into consideration by the relevant individuals during the scaffolding installation process:</w:t>
      </w:r>
    </w:p>
    <w:p w:rsidR="00B14BE9" w:rsidRPr="005E4C96" w:rsidRDefault="00B14BE9" w:rsidP="00180567">
      <w:pPr>
        <w:pStyle w:val="BodyText"/>
        <w:spacing w:before="14"/>
        <w:ind w:right="352"/>
        <w:rPr>
          <w:rFonts w:cstheme="majorBidi"/>
          <w:sz w:val="10"/>
        </w:rPr>
      </w:pPr>
    </w:p>
    <w:p w:rsidR="00B14BE9" w:rsidRPr="005E4C96" w:rsidRDefault="00B14BE9" w:rsidP="00180567">
      <w:pPr>
        <w:pStyle w:val="BodyText"/>
        <w:spacing w:before="12"/>
        <w:ind w:right="352"/>
        <w:rPr>
          <w:rFonts w:cstheme="majorBidi"/>
          <w:sz w:val="6"/>
        </w:rPr>
      </w:pPr>
    </w:p>
    <w:p w:rsidR="00B14BE9" w:rsidRPr="005E4C96" w:rsidRDefault="00180567" w:rsidP="00281367">
      <w:pPr>
        <w:pStyle w:val="BodyText"/>
        <w:numPr>
          <w:ilvl w:val="0"/>
          <w:numId w:val="11"/>
        </w:numPr>
        <w:spacing w:before="87"/>
        <w:ind w:right="352"/>
        <w:rPr>
          <w:rFonts w:cstheme="majorBidi"/>
        </w:rPr>
      </w:pPr>
      <w:r w:rsidRPr="005E4C96">
        <w:rPr>
          <w:rFonts w:cstheme="majorBidi"/>
        </w:rPr>
        <w:t xml:space="preserve"> </w:t>
      </w:r>
      <w:proofErr w:type="gramStart"/>
      <w:r w:rsidRPr="005E4C96">
        <w:rPr>
          <w:rFonts w:cstheme="majorBidi"/>
        </w:rPr>
        <w:t>It</w:t>
      </w:r>
      <w:proofErr w:type="gramEnd"/>
      <w:r w:rsidRPr="005E4C96">
        <w:rPr>
          <w:rFonts w:cstheme="majorBidi"/>
        </w:rPr>
        <w:t xml:space="preserve"> is mandatory to observe all the safety regulations associated with working at heights throughout the whole process.</w:t>
      </w:r>
    </w:p>
    <w:p w:rsidR="00B14BE9" w:rsidRPr="005E4C96" w:rsidRDefault="00180567" w:rsidP="00281367">
      <w:pPr>
        <w:pStyle w:val="BodyText"/>
        <w:numPr>
          <w:ilvl w:val="0"/>
          <w:numId w:val="11"/>
        </w:numPr>
        <w:spacing w:before="188"/>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should be installed by skilled and experienced </w:t>
      </w:r>
      <w:proofErr w:type="spellStart"/>
      <w:r w:rsidRPr="005E4C96">
        <w:rPr>
          <w:rFonts w:cstheme="majorBidi"/>
        </w:rPr>
        <w:t>scaffolders</w:t>
      </w:r>
      <w:proofErr w:type="spellEnd"/>
      <w:r w:rsidRPr="005E4C96">
        <w:rPr>
          <w:rFonts w:cstheme="majorBidi"/>
        </w:rPr>
        <w:t xml:space="preserve"> and be subject to periodic inspections.</w:t>
      </w:r>
    </w:p>
    <w:p w:rsidR="00B14BE9" w:rsidRPr="005E4C96" w:rsidRDefault="00180567" w:rsidP="00281367">
      <w:pPr>
        <w:pStyle w:val="BodyText"/>
        <w:numPr>
          <w:ilvl w:val="0"/>
          <w:numId w:val="11"/>
        </w:numPr>
        <w:spacing w:before="188"/>
        <w:ind w:right="352"/>
        <w:rPr>
          <w:rFonts w:cstheme="majorBidi"/>
        </w:rPr>
      </w:pPr>
      <w:r w:rsidRPr="005E4C96">
        <w:rPr>
          <w:rFonts w:cstheme="majorBidi"/>
        </w:rPr>
        <w:t xml:space="preserve"> </w:t>
      </w:r>
      <w:proofErr w:type="gramStart"/>
      <w:r w:rsidRPr="005E4C96">
        <w:rPr>
          <w:rFonts w:cstheme="majorBidi"/>
        </w:rPr>
        <w:t>Appropriate</w:t>
      </w:r>
      <w:proofErr w:type="gramEnd"/>
      <w:r w:rsidRPr="005E4C96">
        <w:rPr>
          <w:rFonts w:cstheme="majorBidi"/>
        </w:rPr>
        <w:t xml:space="preserve"> materials in adequate quantities should be supplied for and used in the scaffolding installation operation.</w:t>
      </w:r>
    </w:p>
    <w:p w:rsidR="00B14BE9" w:rsidRPr="005E4C96" w:rsidRDefault="00180567" w:rsidP="00281367">
      <w:pPr>
        <w:pStyle w:val="BodyText"/>
        <w:numPr>
          <w:ilvl w:val="0"/>
          <w:numId w:val="11"/>
        </w:numPr>
        <w:spacing w:before="187"/>
        <w:ind w:right="352"/>
        <w:rPr>
          <w:rFonts w:cstheme="majorBidi"/>
        </w:rPr>
      </w:pPr>
      <w:r w:rsidRPr="005E4C96">
        <w:rPr>
          <w:rFonts w:cstheme="majorBidi"/>
        </w:rPr>
        <w:t xml:space="preserve"> Couplers, tubes, and joints should be handled with utmost care. </w:t>
      </w:r>
    </w:p>
    <w:p w:rsidR="00B14BE9" w:rsidRPr="005E4C96" w:rsidRDefault="00180567" w:rsidP="00281367">
      <w:pPr>
        <w:pStyle w:val="BodyText"/>
        <w:numPr>
          <w:ilvl w:val="0"/>
          <w:numId w:val="11"/>
        </w:numPr>
        <w:spacing w:before="189"/>
        <w:ind w:right="352"/>
        <w:rPr>
          <w:rFonts w:cstheme="majorBidi"/>
        </w:rPr>
      </w:pPr>
      <w:r w:rsidRPr="005E4C96">
        <w:rPr>
          <w:rFonts w:cstheme="majorBidi"/>
        </w:rPr>
        <w:t> Use of broken, damaged, and bent parts is strictly prohibited.</w:t>
      </w:r>
    </w:p>
    <w:p w:rsidR="00B14BE9" w:rsidRPr="005E4C96" w:rsidRDefault="00180567" w:rsidP="00281367">
      <w:pPr>
        <w:pStyle w:val="BodyText"/>
        <w:numPr>
          <w:ilvl w:val="0"/>
          <w:numId w:val="11"/>
        </w:numPr>
        <w:spacing w:before="188"/>
        <w:ind w:right="352"/>
        <w:rPr>
          <w:rFonts w:cstheme="majorBidi"/>
        </w:rPr>
      </w:pPr>
      <w:r w:rsidRPr="005E4C96">
        <w:rPr>
          <w:rFonts w:cstheme="majorBidi"/>
        </w:rPr>
        <w:t> Unauthorized personnel should not interfere with the scaffold installation operation.</w:t>
      </w:r>
    </w:p>
    <w:p w:rsidR="00B14BE9" w:rsidRPr="005E4C96" w:rsidRDefault="00B14BE9" w:rsidP="00180567">
      <w:pPr>
        <w:ind w:right="352"/>
        <w:rPr>
          <w:rFonts w:cstheme="majorBidi"/>
        </w:rPr>
        <w:sectPr w:rsidR="00B14BE9" w:rsidRPr="005E4C96">
          <w:pgSz w:w="12240" w:h="15840"/>
          <w:pgMar w:top="1420" w:right="680" w:bottom="1020" w:left="860" w:header="720" w:footer="720" w:gutter="0"/>
          <w:cols w:space="720"/>
        </w:sectPr>
      </w:pPr>
    </w:p>
    <w:p w:rsidR="00B14BE9" w:rsidRPr="005E4C96" w:rsidRDefault="00180567" w:rsidP="00281367">
      <w:pPr>
        <w:pStyle w:val="BodyText"/>
        <w:numPr>
          <w:ilvl w:val="0"/>
          <w:numId w:val="11"/>
        </w:numPr>
        <w:spacing w:before="87"/>
        <w:ind w:right="352"/>
        <w:rPr>
          <w:rFonts w:cstheme="majorBidi"/>
        </w:rPr>
      </w:pPr>
      <w:r w:rsidRPr="005E4C96">
        <w:rPr>
          <w:rFonts w:cstheme="majorBidi"/>
        </w:rPr>
        <w:lastRenderedPageBreak/>
        <w:t xml:space="preserve"> It is prohibited to throw objects, tools, and ... from the top of the scaffolding to the ground. </w:t>
      </w:r>
    </w:p>
    <w:p w:rsidR="00B14BE9" w:rsidRPr="005E4C96" w:rsidRDefault="00180567" w:rsidP="00281367">
      <w:pPr>
        <w:pStyle w:val="BodyText"/>
        <w:numPr>
          <w:ilvl w:val="0"/>
          <w:numId w:val="11"/>
        </w:numPr>
        <w:spacing w:before="187"/>
        <w:ind w:right="352"/>
        <w:rPr>
          <w:rFonts w:cstheme="majorBidi"/>
        </w:rPr>
      </w:pPr>
      <w:r w:rsidRPr="005E4C96">
        <w:rPr>
          <w:rFonts w:cstheme="majorBidi"/>
        </w:rPr>
        <w:t> Safety belts and foot grips should be used to ensure the safety of personnel working on the scaffolding.</w:t>
      </w:r>
    </w:p>
    <w:p w:rsidR="00B14BE9" w:rsidRPr="005E4C96" w:rsidRDefault="00180567" w:rsidP="00281367">
      <w:pPr>
        <w:pStyle w:val="BodyText"/>
        <w:numPr>
          <w:ilvl w:val="0"/>
          <w:numId w:val="11"/>
        </w:numPr>
        <w:spacing w:before="189"/>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scaffoldings (except for independent ones) should be horizontally and vertically secured to the building at appropriate </w:t>
      </w:r>
      <w:proofErr w:type="spellStart"/>
      <w:r w:rsidRPr="005E4C96">
        <w:rPr>
          <w:rFonts w:cstheme="majorBidi"/>
        </w:rPr>
        <w:t>spacings</w:t>
      </w:r>
      <w:proofErr w:type="spellEnd"/>
      <w:r w:rsidRPr="005E4C96">
        <w:rPr>
          <w:rFonts w:cstheme="majorBidi"/>
        </w:rPr>
        <w:t>.</w:t>
      </w:r>
    </w:p>
    <w:p w:rsidR="00B14BE9" w:rsidRPr="005E4C96" w:rsidRDefault="00B14BE9" w:rsidP="00180567">
      <w:pPr>
        <w:pStyle w:val="BodyText"/>
        <w:spacing w:before="5"/>
        <w:ind w:right="352"/>
        <w:rPr>
          <w:rFonts w:cstheme="majorBidi"/>
          <w:sz w:val="14"/>
        </w:rPr>
      </w:pPr>
    </w:p>
    <w:p w:rsidR="00B14BE9" w:rsidRPr="005E4C96" w:rsidRDefault="00180567" w:rsidP="00281367">
      <w:pPr>
        <w:pStyle w:val="BodyText"/>
        <w:numPr>
          <w:ilvl w:val="0"/>
          <w:numId w:val="11"/>
        </w:numPr>
        <w:spacing w:before="27" w:line="367" w:lineRule="auto"/>
        <w:ind w:right="352"/>
        <w:rPr>
          <w:rFonts w:cstheme="majorBidi"/>
        </w:rPr>
      </w:pPr>
      <w:r w:rsidRPr="005E4C96">
        <w:rPr>
          <w:rFonts w:cstheme="majorBidi"/>
        </w:rPr>
        <w:t xml:space="preserve"> </w:t>
      </w:r>
      <w:proofErr w:type="gramStart"/>
      <w:r w:rsidRPr="005E4C96">
        <w:rPr>
          <w:rFonts w:cstheme="majorBidi"/>
        </w:rPr>
        <w:t>In</w:t>
      </w:r>
      <w:proofErr w:type="gramEnd"/>
      <w:r w:rsidRPr="005E4C96">
        <w:rPr>
          <w:rFonts w:cstheme="majorBidi"/>
        </w:rPr>
        <w:t xml:space="preserve"> hazardous weather conditions (storms, fierce winds), scaffolding installation operation should be suspended and no one should be allowed to work on the scaffolding.</w:t>
      </w:r>
    </w:p>
    <w:p w:rsidR="00B14BE9" w:rsidRPr="005E4C96" w:rsidRDefault="00180567" w:rsidP="00281367">
      <w:pPr>
        <w:pStyle w:val="BodyText"/>
        <w:numPr>
          <w:ilvl w:val="0"/>
          <w:numId w:val="11"/>
        </w:numPr>
        <w:spacing w:line="367" w:lineRule="auto"/>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the accessories and components of the scaffolding along with the purchased materials to be used in the installation process should be tagged with special color codes. These color codes will make any defect easily identifiable at sight.</w:t>
      </w:r>
    </w:p>
    <w:p w:rsidR="00B14BE9" w:rsidRPr="005E4C96" w:rsidRDefault="00180567" w:rsidP="00281367">
      <w:pPr>
        <w:pStyle w:val="BodyText"/>
        <w:numPr>
          <w:ilvl w:val="0"/>
          <w:numId w:val="11"/>
        </w:numPr>
        <w:spacing w:line="354" w:lineRule="exact"/>
        <w:ind w:right="352"/>
        <w:rPr>
          <w:rFonts w:cstheme="majorBidi"/>
        </w:rPr>
      </w:pPr>
      <w:r w:rsidRPr="005E4C96">
        <w:rPr>
          <w:rFonts w:cstheme="majorBidi"/>
        </w:rPr>
        <w:t>IT is prohibited to use any defective, broken, bent, and damaged component in the scaffolding installation operation. All such components should be removed from the site.</w:t>
      </w:r>
    </w:p>
    <w:p w:rsidR="00B14BE9" w:rsidRPr="005E4C96" w:rsidRDefault="00180567" w:rsidP="00281367">
      <w:pPr>
        <w:pStyle w:val="BodyText"/>
        <w:numPr>
          <w:ilvl w:val="0"/>
          <w:numId w:val="11"/>
        </w:numPr>
        <w:spacing w:before="186"/>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scaffoldings should be properly and adequately secured.</w:t>
      </w:r>
    </w:p>
    <w:p w:rsidR="00B14BE9" w:rsidRPr="005E4C96" w:rsidRDefault="00180567" w:rsidP="00281367">
      <w:pPr>
        <w:pStyle w:val="BodyText"/>
        <w:numPr>
          <w:ilvl w:val="0"/>
          <w:numId w:val="11"/>
        </w:numPr>
        <w:spacing w:before="190"/>
        <w:ind w:right="352"/>
        <w:rPr>
          <w:rFonts w:cstheme="majorBidi"/>
        </w:rPr>
      </w:pPr>
      <w:r w:rsidRPr="005E4C96">
        <w:rPr>
          <w:rFonts w:cstheme="majorBidi"/>
        </w:rPr>
        <w:t> According to the requirements stipulated in n the Personal Protection Equipment (PPE) Guideline, Document No. NIOC.HSE.SF.GU.014.00, all the individuals working on the scaffolding should use the necessary personal protection equipment.</w:t>
      </w:r>
    </w:p>
    <w:p w:rsidR="00B14BE9" w:rsidRPr="005E4C96" w:rsidRDefault="00180567" w:rsidP="00281367">
      <w:pPr>
        <w:pStyle w:val="BodyText"/>
        <w:numPr>
          <w:ilvl w:val="0"/>
          <w:numId w:val="11"/>
        </w:numPr>
        <w:spacing w:before="187" w:line="367" w:lineRule="auto"/>
        <w:ind w:right="352"/>
        <w:rPr>
          <w:rFonts w:cstheme="majorBidi"/>
        </w:rPr>
      </w:pPr>
      <w:r w:rsidRPr="005E4C96">
        <w:rPr>
          <w:rFonts w:cstheme="majorBidi"/>
        </w:rPr>
        <w:t xml:space="preserve"> </w:t>
      </w:r>
      <w:proofErr w:type="gramStart"/>
      <w:r w:rsidRPr="005E4C96">
        <w:rPr>
          <w:rFonts w:cstheme="majorBidi"/>
        </w:rPr>
        <w:t>Before</w:t>
      </w:r>
      <w:proofErr w:type="gramEnd"/>
      <w:r w:rsidRPr="005E4C96">
        <w:rPr>
          <w:rFonts w:cstheme="majorBidi"/>
        </w:rPr>
        <w:t xml:space="preserve"> starting the operation, all the personnel working on the scaffolding (</w:t>
      </w:r>
      <w:proofErr w:type="spellStart"/>
      <w:r w:rsidRPr="005E4C96">
        <w:rPr>
          <w:rFonts w:cstheme="majorBidi"/>
        </w:rPr>
        <w:t>scaffolders</w:t>
      </w:r>
      <w:proofErr w:type="spellEnd"/>
      <w:r w:rsidRPr="005E4C96">
        <w:rPr>
          <w:rFonts w:cstheme="majorBidi"/>
        </w:rPr>
        <w:t xml:space="preserve">, etc.) should attend special training programs. After successfully completing their training and achieving the required score in both theoretical and practical tests, the personnel are allowed to start working on the scaffolding. </w:t>
      </w:r>
    </w:p>
    <w:p w:rsidR="00B14BE9" w:rsidRPr="005E4C96" w:rsidRDefault="00180567" w:rsidP="00281367">
      <w:pPr>
        <w:pStyle w:val="BodyText"/>
        <w:numPr>
          <w:ilvl w:val="0"/>
          <w:numId w:val="11"/>
        </w:numPr>
        <w:spacing w:before="27" w:line="367" w:lineRule="auto"/>
        <w:ind w:right="352"/>
        <w:rPr>
          <w:rFonts w:cstheme="majorBidi"/>
        </w:rPr>
      </w:pPr>
      <w:r w:rsidRPr="005E4C96">
        <w:rPr>
          <w:rFonts w:cstheme="majorBidi"/>
        </w:rPr>
        <w:t xml:space="preserve"> </w:t>
      </w:r>
      <w:proofErr w:type="gramStart"/>
      <w:r w:rsidRPr="005E4C96">
        <w:rPr>
          <w:rFonts w:cstheme="majorBidi"/>
        </w:rPr>
        <w:t>A</w:t>
      </w:r>
      <w:proofErr w:type="gramEnd"/>
      <w:r w:rsidRPr="005E4C96">
        <w:rPr>
          <w:rFonts w:cstheme="majorBidi"/>
        </w:rPr>
        <w:t xml:space="preserve"> special card will be issued for all </w:t>
      </w:r>
      <w:proofErr w:type="spellStart"/>
      <w:r w:rsidRPr="005E4C96">
        <w:rPr>
          <w:rFonts w:cstheme="majorBidi"/>
        </w:rPr>
        <w:t>scaffolders</w:t>
      </w:r>
      <w:proofErr w:type="spellEnd"/>
      <w:r w:rsidRPr="005E4C96">
        <w:rPr>
          <w:rFonts w:cstheme="majorBidi"/>
        </w:rPr>
        <w:t>, indicating that the holder has successfully completed the relevant training program and is allowed to work on the scaffolding while following all the required safety regulations.</w:t>
      </w:r>
    </w:p>
    <w:p w:rsidR="00B14BE9" w:rsidRPr="005E4C96" w:rsidRDefault="00180567" w:rsidP="00281367">
      <w:pPr>
        <w:pStyle w:val="BodyText"/>
        <w:numPr>
          <w:ilvl w:val="0"/>
          <w:numId w:val="11"/>
        </w:numPr>
        <w:ind w:right="352"/>
        <w:rPr>
          <w:rFonts w:cstheme="majorBidi"/>
        </w:rPr>
      </w:pPr>
      <w:r w:rsidRPr="005E4C96">
        <w:rPr>
          <w:rFonts w:cstheme="majorBidi"/>
        </w:rPr>
        <w:t>Individuals suffering from acrophobia and those with insufficient experience or knowledge of working on scaffoldings should not be employed.</w:t>
      </w:r>
    </w:p>
    <w:p w:rsidR="00B14BE9" w:rsidRPr="005E4C96" w:rsidRDefault="00B14BE9" w:rsidP="00180567">
      <w:pPr>
        <w:pStyle w:val="BodyText"/>
        <w:spacing w:before="11"/>
        <w:ind w:right="352"/>
        <w:rPr>
          <w:rFonts w:cstheme="majorBidi"/>
          <w:sz w:val="10"/>
        </w:rPr>
      </w:pPr>
    </w:p>
    <w:p w:rsidR="00B14BE9" w:rsidRPr="005E4C96" w:rsidRDefault="00180567" w:rsidP="00281367">
      <w:pPr>
        <w:pStyle w:val="BodyText"/>
        <w:numPr>
          <w:ilvl w:val="0"/>
          <w:numId w:val="11"/>
        </w:numPr>
        <w:spacing w:before="28" w:line="367" w:lineRule="auto"/>
        <w:ind w:right="352"/>
        <w:rPr>
          <w:rFonts w:cstheme="majorBidi"/>
        </w:rPr>
      </w:pPr>
      <w:r w:rsidRPr="005E4C96">
        <w:rPr>
          <w:rFonts w:cstheme="majorBidi"/>
        </w:rPr>
        <w:t> Putting up, installing, and making fundamental changes to scaffoldings should only be done under the control and supervision of a qualified and responsible individual. So far as possible, all these operations should be performed by workers with sufficient experience in the field.</w:t>
      </w:r>
    </w:p>
    <w:p w:rsidR="00B14BE9" w:rsidRPr="005E4C96" w:rsidRDefault="00180567" w:rsidP="00D627B5">
      <w:pPr>
        <w:pStyle w:val="BodyText"/>
        <w:numPr>
          <w:ilvl w:val="0"/>
          <w:numId w:val="11"/>
        </w:numPr>
        <w:spacing w:before="188"/>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number and type of the components should be recorded and kept in a special book.</w:t>
      </w:r>
    </w:p>
    <w:p w:rsidR="00B14BE9" w:rsidRPr="005E4C96" w:rsidRDefault="00180567" w:rsidP="00D627B5">
      <w:pPr>
        <w:pStyle w:val="BodyText"/>
        <w:numPr>
          <w:ilvl w:val="0"/>
          <w:numId w:val="11"/>
        </w:numPr>
        <w:spacing w:before="188"/>
        <w:ind w:right="352"/>
        <w:rPr>
          <w:rFonts w:cstheme="majorBidi"/>
          <w:sz w:val="20"/>
        </w:rPr>
      </w:pPr>
      <w:r w:rsidRPr="005E4C96">
        <w:rPr>
          <w:rFonts w:cstheme="majorBidi"/>
        </w:rPr>
        <w:lastRenderedPageBreak/>
        <w:t xml:space="preserve"> </w:t>
      </w:r>
      <w:proofErr w:type="gramStart"/>
      <w:r w:rsidRPr="005E4C96">
        <w:rPr>
          <w:rFonts w:cstheme="majorBidi"/>
        </w:rPr>
        <w:t>Any</w:t>
      </w:r>
      <w:proofErr w:type="gramEnd"/>
      <w:r w:rsidRPr="005E4C96">
        <w:rPr>
          <w:rFonts w:cstheme="majorBidi"/>
        </w:rPr>
        <w:t xml:space="preserve"> defective part of the scaffolding needing repair should be fixed before letting workers climb the structure and start working on it.</w:t>
      </w:r>
    </w:p>
    <w:p w:rsidR="00B14BE9" w:rsidRPr="005E4C96" w:rsidRDefault="00180567" w:rsidP="00D627B5">
      <w:pPr>
        <w:pStyle w:val="BodyText"/>
        <w:numPr>
          <w:ilvl w:val="0"/>
          <w:numId w:val="11"/>
        </w:numPr>
        <w:spacing w:before="87"/>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should be fully dismantled so that no one can work on the remaining parts, unless working on the remaining parts is allowed based on the relevant regulations.</w:t>
      </w:r>
    </w:p>
    <w:p w:rsidR="00B14BE9" w:rsidRPr="005E4C96" w:rsidRDefault="00B14BE9" w:rsidP="00180567">
      <w:pPr>
        <w:pStyle w:val="BodyText"/>
        <w:spacing w:before="4"/>
        <w:ind w:right="352"/>
        <w:rPr>
          <w:rFonts w:cstheme="majorBidi"/>
          <w:sz w:val="14"/>
        </w:rPr>
      </w:pPr>
    </w:p>
    <w:p w:rsidR="00B14BE9" w:rsidRPr="005E4C96" w:rsidRDefault="00180567" w:rsidP="00D627B5">
      <w:pPr>
        <w:pStyle w:val="BodyText"/>
        <w:numPr>
          <w:ilvl w:val="0"/>
          <w:numId w:val="11"/>
        </w:numPr>
        <w:spacing w:before="190"/>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should have a safety factor of four times the maximum loading allowed.</w:t>
      </w:r>
    </w:p>
    <w:p w:rsidR="00B14BE9" w:rsidRPr="005E4C96" w:rsidRDefault="00180567" w:rsidP="00D627B5">
      <w:pPr>
        <w:pStyle w:val="BodyText"/>
        <w:numPr>
          <w:ilvl w:val="0"/>
          <w:numId w:val="11"/>
        </w:numPr>
        <w:spacing w:before="188"/>
        <w:ind w:right="352"/>
        <w:rPr>
          <w:rFonts w:cstheme="majorBidi"/>
        </w:rPr>
      </w:pPr>
      <w:r w:rsidRPr="005E4C96">
        <w:rPr>
          <w:rFonts w:cstheme="majorBidi"/>
        </w:rPr>
        <w:t xml:space="preserve"> </w:t>
      </w:r>
      <w:proofErr w:type="gramStart"/>
      <w:r w:rsidRPr="005E4C96">
        <w:rPr>
          <w:rFonts w:cstheme="majorBidi"/>
        </w:rPr>
        <w:t>So</w:t>
      </w:r>
      <w:proofErr w:type="gramEnd"/>
      <w:r w:rsidRPr="005E4C96">
        <w:rPr>
          <w:rFonts w:cstheme="majorBidi"/>
        </w:rPr>
        <w:t xml:space="preserve"> </w:t>
      </w:r>
      <w:proofErr w:type="spellStart"/>
      <w:r w:rsidRPr="005E4C96">
        <w:rPr>
          <w:rFonts w:cstheme="majorBidi"/>
        </w:rPr>
        <w:t>fas</w:t>
      </w:r>
      <w:proofErr w:type="spellEnd"/>
      <w:r w:rsidRPr="005E4C96">
        <w:rPr>
          <w:rFonts w:cstheme="majorBidi"/>
        </w:rPr>
        <w:t xml:space="preserve"> as possible, the load born by the scaffolding should be distributed evenly. Uneven distribution of load is dangerous as it might disrupt the scaffolding’s balance.</w:t>
      </w:r>
    </w:p>
    <w:p w:rsidR="00B14BE9" w:rsidRPr="005E4C96" w:rsidRDefault="00180567" w:rsidP="00180567">
      <w:pPr>
        <w:pStyle w:val="Heading1"/>
        <w:spacing w:line="423" w:lineRule="exact"/>
        <w:ind w:right="352"/>
        <w:rPr>
          <w:rFonts w:cstheme="majorBidi"/>
        </w:rPr>
      </w:pPr>
      <w:bookmarkStart w:id="33" w:name="_Toc517266951"/>
      <w:r w:rsidRPr="005E4C96">
        <w:rPr>
          <w:rFonts w:cstheme="majorBidi"/>
        </w:rPr>
        <w:t>10. Special Safety Requirements to Consider When in Scaffolding Selection, Installation, and Use</w:t>
      </w:r>
      <w:bookmarkEnd w:id="33"/>
    </w:p>
    <w:p w:rsidR="00B14BE9" w:rsidRPr="005E4C96" w:rsidRDefault="00B14BE9" w:rsidP="00180567">
      <w:pPr>
        <w:pStyle w:val="BodyText"/>
        <w:spacing w:before="11"/>
        <w:ind w:right="352"/>
        <w:rPr>
          <w:rFonts w:cstheme="majorBidi"/>
          <w:b/>
          <w:sz w:val="8"/>
        </w:rPr>
      </w:pPr>
    </w:p>
    <w:p w:rsidR="00B14BE9" w:rsidRPr="005E4C96" w:rsidRDefault="00180567" w:rsidP="00180567">
      <w:pPr>
        <w:pStyle w:val="BodyText"/>
        <w:spacing w:before="85" w:line="367" w:lineRule="auto"/>
        <w:ind w:right="352"/>
        <w:rPr>
          <w:rFonts w:cstheme="majorBidi"/>
        </w:rPr>
      </w:pPr>
      <w:r w:rsidRPr="005E4C96">
        <w:rPr>
          <w:rFonts w:cstheme="majorBidi"/>
        </w:rPr>
        <w:t xml:space="preserve">     All the personnel involved in the installation and use of the scaffolding are obliged to follow the safety requirements stipulated in IPS Standard (IP-E-SF-400; latest edition). Some of the special safety requirements are as follows:</w:t>
      </w:r>
    </w:p>
    <w:p w:rsidR="00B14BE9" w:rsidRPr="005E4C96" w:rsidRDefault="00180567" w:rsidP="00180567">
      <w:pPr>
        <w:pStyle w:val="Heading2"/>
        <w:spacing w:line="412" w:lineRule="exact"/>
        <w:ind w:right="352"/>
        <w:rPr>
          <w:rFonts w:asciiTheme="majorBidi" w:hAnsiTheme="majorBidi" w:cstheme="majorBidi"/>
        </w:rPr>
      </w:pPr>
      <w:bookmarkStart w:id="34" w:name="_Toc517266952"/>
      <w:r w:rsidRPr="005E4C96">
        <w:rPr>
          <w:rFonts w:asciiTheme="majorBidi" w:hAnsiTheme="majorBidi" w:cstheme="majorBidi"/>
        </w:rPr>
        <w:t>10-1 Scaffolding Components:</w:t>
      </w:r>
      <w:bookmarkEnd w:id="34"/>
    </w:p>
    <w:p w:rsidR="00B14BE9" w:rsidRPr="005E4C96" w:rsidRDefault="00180567" w:rsidP="00D627B5">
      <w:pPr>
        <w:pStyle w:val="BodyText"/>
        <w:numPr>
          <w:ilvl w:val="0"/>
          <w:numId w:val="12"/>
        </w:numPr>
        <w:spacing w:before="221"/>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should be maintained and kept in good condition. All its components should be safely fastened, fit in, or secured so that they do not move out of place due to the continuous use of the scaffolding.</w:t>
      </w:r>
    </w:p>
    <w:p w:rsidR="00B14BE9" w:rsidRPr="005E4C96" w:rsidRDefault="00180567" w:rsidP="00D627B5">
      <w:pPr>
        <w:pStyle w:val="BodyText"/>
        <w:numPr>
          <w:ilvl w:val="0"/>
          <w:numId w:val="12"/>
        </w:numPr>
        <w:spacing w:before="186"/>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scaffolding’s metal parts should not be cracked, rusted, etc. as these defective parts are likely to compromise the scaffolding’s strength.</w:t>
      </w:r>
    </w:p>
    <w:p w:rsidR="00B14BE9" w:rsidRPr="005E4C96" w:rsidRDefault="00B14BE9" w:rsidP="00180567">
      <w:pPr>
        <w:pStyle w:val="BodyText"/>
        <w:spacing w:before="7"/>
        <w:ind w:right="352"/>
        <w:rPr>
          <w:rFonts w:cstheme="majorBidi"/>
          <w:sz w:val="14"/>
        </w:rPr>
      </w:pPr>
    </w:p>
    <w:p w:rsidR="00B14BE9" w:rsidRPr="005E4C96" w:rsidRDefault="00180567" w:rsidP="00D627B5">
      <w:pPr>
        <w:pStyle w:val="BodyText"/>
        <w:numPr>
          <w:ilvl w:val="0"/>
          <w:numId w:val="12"/>
        </w:numPr>
        <w:spacing w:before="27" w:line="367" w:lineRule="auto"/>
        <w:ind w:right="352"/>
        <w:rPr>
          <w:rFonts w:cstheme="majorBidi"/>
        </w:rPr>
      </w:pPr>
      <w:r w:rsidRPr="005E4C96">
        <w:rPr>
          <w:rFonts w:cstheme="majorBidi"/>
        </w:rPr>
        <w:t> The scaffolding components and all the relevant accessories should be made of the finest materials and be designed, manufactured, and prepared so that they comply with the safety working standards and be able to bear the associated loadings and pressures.</w:t>
      </w:r>
    </w:p>
    <w:p w:rsidR="00B14BE9" w:rsidRPr="005E4C96" w:rsidRDefault="00180567" w:rsidP="00D627B5">
      <w:pPr>
        <w:pStyle w:val="BodyText"/>
        <w:numPr>
          <w:ilvl w:val="0"/>
          <w:numId w:val="12"/>
        </w:numPr>
        <w:spacing w:before="27" w:line="367" w:lineRule="auto"/>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tools and equipment used in the scaffolding installation operation should be kept and stored in good conditions. Use of inappropriate tools and equipment should be avoided.</w:t>
      </w:r>
    </w:p>
    <w:p w:rsidR="00B14BE9" w:rsidRPr="005E4C96" w:rsidRDefault="00180567" w:rsidP="00D627B5">
      <w:pPr>
        <w:pStyle w:val="BodyText"/>
        <w:numPr>
          <w:ilvl w:val="0"/>
          <w:numId w:val="12"/>
        </w:numPr>
        <w:spacing w:before="189"/>
        <w:ind w:right="352"/>
        <w:rPr>
          <w:rFonts w:cstheme="majorBidi"/>
        </w:rPr>
      </w:pPr>
      <w:r w:rsidRPr="005E4C96">
        <w:rPr>
          <w:rFonts w:cstheme="majorBidi"/>
        </w:rPr>
        <w:t xml:space="preserve"> </w:t>
      </w:r>
      <w:proofErr w:type="gramStart"/>
      <w:r w:rsidRPr="005E4C96">
        <w:rPr>
          <w:rFonts w:cstheme="majorBidi"/>
        </w:rPr>
        <w:t>During</w:t>
      </w:r>
      <w:proofErr w:type="gramEnd"/>
      <w:r w:rsidRPr="005E4C96">
        <w:rPr>
          <w:rFonts w:cstheme="majorBidi"/>
        </w:rPr>
        <w:t xml:space="preserve"> temporary storage, the scaffolding components should not block the roads.</w:t>
      </w:r>
    </w:p>
    <w:p w:rsidR="00B14BE9" w:rsidRPr="005E4C96" w:rsidRDefault="00B14BE9" w:rsidP="00180567">
      <w:pPr>
        <w:ind w:right="352"/>
        <w:rPr>
          <w:rFonts w:cstheme="majorBidi"/>
        </w:rPr>
        <w:sectPr w:rsidR="00B14BE9" w:rsidRPr="005E4C96">
          <w:pgSz w:w="12240" w:h="15840"/>
          <w:pgMar w:top="1420" w:right="680" w:bottom="1020" w:left="860" w:header="720" w:footer="720" w:gutter="0"/>
          <w:cols w:space="720"/>
        </w:sectPr>
      </w:pPr>
    </w:p>
    <w:p w:rsidR="00B14BE9" w:rsidRPr="005E4C96" w:rsidRDefault="00180567" w:rsidP="00180567">
      <w:pPr>
        <w:pStyle w:val="Heading2"/>
        <w:spacing w:line="411" w:lineRule="exact"/>
        <w:ind w:right="352"/>
        <w:rPr>
          <w:rFonts w:asciiTheme="majorBidi" w:hAnsiTheme="majorBidi" w:cstheme="majorBidi"/>
        </w:rPr>
      </w:pPr>
      <w:bookmarkStart w:id="35" w:name="_Toc517266953"/>
      <w:r w:rsidRPr="005E4C96">
        <w:rPr>
          <w:rFonts w:asciiTheme="majorBidi" w:hAnsiTheme="majorBidi" w:cstheme="majorBidi"/>
        </w:rPr>
        <w:lastRenderedPageBreak/>
        <w:t>10-2 Vertical Poles or Standards:</w:t>
      </w:r>
      <w:bookmarkEnd w:id="35"/>
    </w:p>
    <w:p w:rsidR="00B14BE9" w:rsidRPr="005E4C96" w:rsidRDefault="00B14BE9" w:rsidP="00180567">
      <w:pPr>
        <w:pStyle w:val="BodyText"/>
        <w:spacing w:before="12"/>
        <w:ind w:right="352"/>
        <w:rPr>
          <w:rFonts w:cstheme="majorBidi"/>
          <w:b/>
          <w:sz w:val="7"/>
        </w:rPr>
      </w:pPr>
    </w:p>
    <w:p w:rsidR="00B14BE9" w:rsidRPr="005E4C96" w:rsidRDefault="00180567" w:rsidP="00D627B5">
      <w:pPr>
        <w:pStyle w:val="BodyText"/>
        <w:numPr>
          <w:ilvl w:val="0"/>
          <w:numId w:val="13"/>
        </w:numPr>
        <w:spacing w:before="87"/>
        <w:ind w:right="352"/>
        <w:rPr>
          <w:rFonts w:cstheme="majorBidi"/>
        </w:rPr>
      </w:pPr>
      <w:r w:rsidRPr="005E4C96">
        <w:rPr>
          <w:rFonts w:cstheme="majorBidi"/>
        </w:rPr>
        <w:t xml:space="preserve"> </w:t>
      </w:r>
      <w:proofErr w:type="gramStart"/>
      <w:r w:rsidRPr="005E4C96">
        <w:rPr>
          <w:rFonts w:cstheme="majorBidi"/>
        </w:rPr>
        <w:t>A</w:t>
      </w:r>
      <w:proofErr w:type="gramEnd"/>
      <w:r w:rsidRPr="005E4C96">
        <w:rPr>
          <w:rFonts w:cstheme="majorBidi"/>
        </w:rPr>
        <w:t xml:space="preserve"> good scaffolding is a scaffolding whose standards are all lined in a straight line.</w:t>
      </w:r>
    </w:p>
    <w:p w:rsidR="00B14BE9" w:rsidRPr="005E4C96" w:rsidRDefault="00180567" w:rsidP="00D627B5">
      <w:pPr>
        <w:pStyle w:val="BodyText"/>
        <w:numPr>
          <w:ilvl w:val="0"/>
          <w:numId w:val="13"/>
        </w:numPr>
        <w:spacing w:before="187"/>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standards should be safely secured to avoid potential swinging, moving, and shaking of the scaffolding.</w:t>
      </w:r>
    </w:p>
    <w:p w:rsidR="00B14BE9" w:rsidRPr="005E4C96" w:rsidRDefault="00180567" w:rsidP="00D627B5">
      <w:pPr>
        <w:pStyle w:val="BodyText"/>
        <w:numPr>
          <w:ilvl w:val="0"/>
          <w:numId w:val="13"/>
        </w:numPr>
        <w:spacing w:before="188"/>
        <w:ind w:right="352"/>
        <w:rPr>
          <w:rFonts w:cstheme="majorBidi"/>
        </w:rPr>
      </w:pPr>
      <w:r w:rsidRPr="005E4C96">
        <w:rPr>
          <w:rFonts w:cstheme="majorBidi"/>
        </w:rPr>
        <w:t> Standards play a significant role in contributing to the scaffolding’s strength.</w:t>
      </w:r>
    </w:p>
    <w:p w:rsidR="00B14BE9" w:rsidRPr="005E4C96" w:rsidRDefault="00B14BE9" w:rsidP="00180567">
      <w:pPr>
        <w:pStyle w:val="BodyText"/>
        <w:ind w:right="352"/>
        <w:rPr>
          <w:rFonts w:cstheme="majorBidi"/>
          <w:sz w:val="20"/>
        </w:rPr>
      </w:pPr>
    </w:p>
    <w:p w:rsidR="00B14BE9" w:rsidRPr="005E4C96" w:rsidRDefault="00180567" w:rsidP="00180567">
      <w:pPr>
        <w:pStyle w:val="Heading2"/>
        <w:spacing w:line="412" w:lineRule="exact"/>
        <w:ind w:right="352"/>
        <w:rPr>
          <w:rFonts w:asciiTheme="majorBidi" w:hAnsiTheme="majorBidi" w:cstheme="majorBidi"/>
        </w:rPr>
      </w:pPr>
      <w:bookmarkStart w:id="36" w:name="_Toc517266954"/>
      <w:r w:rsidRPr="005E4C96">
        <w:rPr>
          <w:rFonts w:asciiTheme="majorBidi" w:hAnsiTheme="majorBidi" w:cstheme="majorBidi"/>
        </w:rPr>
        <w:t>10-3 Tubes and Couplers:</w:t>
      </w:r>
      <w:bookmarkEnd w:id="36"/>
    </w:p>
    <w:p w:rsidR="00B14BE9" w:rsidRPr="005E4C96" w:rsidRDefault="00B14BE9" w:rsidP="00180567">
      <w:pPr>
        <w:pStyle w:val="BodyText"/>
        <w:ind w:right="352"/>
        <w:rPr>
          <w:rFonts w:cstheme="majorBidi"/>
          <w:b/>
          <w:sz w:val="11"/>
        </w:rPr>
      </w:pPr>
    </w:p>
    <w:p w:rsidR="00B14BE9" w:rsidRPr="005E4C96" w:rsidRDefault="00180567" w:rsidP="00180567">
      <w:pPr>
        <w:pStyle w:val="BodyText"/>
        <w:spacing w:before="27"/>
        <w:ind w:right="352"/>
        <w:rPr>
          <w:rFonts w:cstheme="majorBidi"/>
        </w:rPr>
      </w:pPr>
      <w:r w:rsidRPr="005E4C96">
        <w:rPr>
          <w:rFonts w:cstheme="majorBidi"/>
        </w:rPr>
        <w:t xml:space="preserve">Scaffoldings are made by connecting tubes vertically and horizontally. The vertical and horizontal </w:t>
      </w:r>
      <w:proofErr w:type="spellStart"/>
      <w:r w:rsidRPr="005E4C96">
        <w:rPr>
          <w:rFonts w:cstheme="majorBidi"/>
        </w:rPr>
        <w:t>spacings</w:t>
      </w:r>
      <w:proofErr w:type="spellEnd"/>
      <w:r w:rsidRPr="005E4C96">
        <w:rPr>
          <w:rFonts w:cstheme="majorBidi"/>
        </w:rPr>
        <w:t xml:space="preserve"> will vary with the type and application of the scaffolding.</w:t>
      </w:r>
    </w:p>
    <w:p w:rsidR="00B14BE9" w:rsidRPr="005E4C96" w:rsidRDefault="00B14BE9" w:rsidP="00180567">
      <w:pPr>
        <w:pStyle w:val="BodyText"/>
        <w:spacing w:before="12"/>
        <w:ind w:right="352"/>
        <w:rPr>
          <w:rFonts w:cstheme="majorBidi"/>
          <w:sz w:val="10"/>
        </w:rPr>
      </w:pPr>
    </w:p>
    <w:p w:rsidR="00B14BE9" w:rsidRPr="005E4C96" w:rsidRDefault="00180567" w:rsidP="00D627B5">
      <w:pPr>
        <w:pStyle w:val="BodyText"/>
        <w:numPr>
          <w:ilvl w:val="0"/>
          <w:numId w:val="14"/>
        </w:numPr>
        <w:spacing w:before="187"/>
        <w:ind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Never</w:t>
      </w:r>
      <w:proofErr w:type="gramEnd"/>
      <w:r w:rsidRPr="005E4C96">
        <w:rPr>
          <w:rFonts w:cstheme="majorBidi"/>
        </w:rPr>
        <w:t xml:space="preserve"> use tubes to climb up/down the scaffolding.</w:t>
      </w:r>
    </w:p>
    <w:p w:rsidR="00B14BE9" w:rsidRPr="005E4C96" w:rsidRDefault="00180567" w:rsidP="00D627B5">
      <w:pPr>
        <w:pStyle w:val="BodyText"/>
        <w:numPr>
          <w:ilvl w:val="0"/>
          <w:numId w:val="14"/>
        </w:numPr>
        <w:spacing w:before="189"/>
        <w:ind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scaffoldings tubes are made of metals and should be strong and rigid.</w:t>
      </w:r>
    </w:p>
    <w:p w:rsidR="00B14BE9" w:rsidRPr="005E4C96" w:rsidRDefault="00180567" w:rsidP="00D627B5">
      <w:pPr>
        <w:pStyle w:val="BodyText"/>
        <w:numPr>
          <w:ilvl w:val="0"/>
          <w:numId w:val="14"/>
        </w:numPr>
        <w:spacing w:before="186"/>
        <w:ind w:right="352"/>
        <w:rPr>
          <w:rFonts w:cstheme="majorBidi"/>
        </w:rPr>
      </w:pPr>
      <w:r w:rsidRPr="005E4C96">
        <w:rPr>
          <w:rFonts w:cstheme="majorBidi"/>
          <w:sz w:val="26"/>
          <w:szCs w:val="26"/>
        </w:rPr>
        <w:t></w:t>
      </w:r>
      <w:r w:rsidRPr="005E4C96">
        <w:rPr>
          <w:rFonts w:cstheme="majorBidi"/>
        </w:rPr>
        <w:t xml:space="preserve"> Use of bent and thermally cut tubes is prohibited.</w:t>
      </w:r>
    </w:p>
    <w:p w:rsidR="00B14BE9" w:rsidRPr="005E4C96" w:rsidRDefault="00180567" w:rsidP="00D627B5">
      <w:pPr>
        <w:pStyle w:val="BodyText"/>
        <w:numPr>
          <w:ilvl w:val="0"/>
          <w:numId w:val="14"/>
        </w:numPr>
        <w:spacing w:before="189"/>
        <w:ind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The</w:t>
      </w:r>
      <w:proofErr w:type="gramEnd"/>
      <w:r w:rsidRPr="005E4C96">
        <w:rPr>
          <w:rFonts w:cstheme="majorBidi"/>
        </w:rPr>
        <w:t xml:space="preserve"> tube ends should not have any fissures or cuts.</w:t>
      </w:r>
    </w:p>
    <w:p w:rsidR="00B14BE9" w:rsidRPr="005E4C96" w:rsidRDefault="00180567" w:rsidP="00D627B5">
      <w:pPr>
        <w:pStyle w:val="BodyText"/>
        <w:numPr>
          <w:ilvl w:val="0"/>
          <w:numId w:val="14"/>
        </w:numPr>
        <w:spacing w:before="187"/>
        <w:ind w:right="352"/>
        <w:rPr>
          <w:rFonts w:cstheme="majorBidi"/>
        </w:rPr>
      </w:pPr>
      <w:r w:rsidRPr="005E4C96">
        <w:rPr>
          <w:rFonts w:cstheme="majorBidi"/>
          <w:sz w:val="26"/>
          <w:szCs w:val="26"/>
        </w:rPr>
        <w:t></w:t>
      </w:r>
      <w:r w:rsidRPr="005E4C96">
        <w:rPr>
          <w:rFonts w:cstheme="majorBidi"/>
        </w:rPr>
        <w:t xml:space="preserve"> Sleeve couplers should be used to join two adjacent tubes. These sleeve couplers must have a joint pin and be fully secured by bolts and nuts.</w:t>
      </w:r>
    </w:p>
    <w:p w:rsidR="00B14BE9" w:rsidRPr="005E4C96" w:rsidRDefault="00180567" w:rsidP="00D627B5">
      <w:pPr>
        <w:pStyle w:val="BodyText"/>
        <w:numPr>
          <w:ilvl w:val="0"/>
          <w:numId w:val="14"/>
        </w:numPr>
        <w:spacing w:before="187"/>
        <w:ind w:right="352"/>
        <w:rPr>
          <w:rFonts w:cstheme="majorBidi"/>
        </w:rPr>
      </w:pPr>
      <w:r w:rsidRPr="005E4C96">
        <w:rPr>
          <w:rFonts w:cstheme="majorBidi"/>
          <w:sz w:val="26"/>
          <w:szCs w:val="26"/>
        </w:rPr>
        <w:t></w:t>
      </w:r>
      <w:r w:rsidRPr="005E4C96">
        <w:rPr>
          <w:rFonts w:cstheme="majorBidi"/>
        </w:rPr>
        <w:t xml:space="preserve"> Tubes, boards, and planks should not be painted. Galvanized coatings or liners are only allowed to be applied to tubes, boards, and planks.</w:t>
      </w:r>
    </w:p>
    <w:p w:rsidR="00B14BE9" w:rsidRPr="005E4C96" w:rsidRDefault="00180567" w:rsidP="00D627B5">
      <w:pPr>
        <w:pStyle w:val="BodyText"/>
        <w:numPr>
          <w:ilvl w:val="0"/>
          <w:numId w:val="14"/>
        </w:numPr>
        <w:spacing w:before="188"/>
        <w:ind w:right="352"/>
        <w:rPr>
          <w:rFonts w:cstheme="majorBidi"/>
        </w:rPr>
      </w:pPr>
      <w:r w:rsidRPr="005E4C96">
        <w:rPr>
          <w:rFonts w:cstheme="majorBidi"/>
          <w:sz w:val="26"/>
          <w:szCs w:val="26"/>
        </w:rPr>
        <w:t></w:t>
      </w:r>
      <w:r w:rsidRPr="005E4C96">
        <w:rPr>
          <w:rFonts w:cstheme="majorBidi"/>
        </w:rPr>
        <w:t xml:space="preserve"> Tubes should be stored longitudinally.</w:t>
      </w:r>
    </w:p>
    <w:p w:rsidR="00B14BE9" w:rsidRPr="005E4C96" w:rsidRDefault="00180567" w:rsidP="00D627B5">
      <w:pPr>
        <w:pStyle w:val="BodyText"/>
        <w:numPr>
          <w:ilvl w:val="0"/>
          <w:numId w:val="14"/>
        </w:numPr>
        <w:spacing w:before="187"/>
        <w:ind w:right="352"/>
        <w:rPr>
          <w:rFonts w:cstheme="majorBidi"/>
        </w:rPr>
      </w:pPr>
      <w:r w:rsidRPr="005E4C96">
        <w:rPr>
          <w:rFonts w:cstheme="majorBidi"/>
          <w:sz w:val="26"/>
          <w:szCs w:val="26"/>
        </w:rPr>
        <w:t></w:t>
      </w:r>
      <w:r w:rsidRPr="005E4C96">
        <w:rPr>
          <w:rFonts w:cstheme="majorBidi"/>
        </w:rPr>
        <w:t xml:space="preserve"> Sleeve couplers should be used to join one ledger to another. Use of spigot join pins to join ledgers together is prohibited.</w:t>
      </w:r>
    </w:p>
    <w:p w:rsidR="00B14BE9" w:rsidRPr="005E4C96" w:rsidRDefault="00180567" w:rsidP="00D627B5">
      <w:pPr>
        <w:pStyle w:val="BodyText"/>
        <w:numPr>
          <w:ilvl w:val="0"/>
          <w:numId w:val="14"/>
        </w:numPr>
        <w:spacing w:before="189"/>
        <w:ind w:right="352"/>
        <w:rPr>
          <w:rFonts w:cstheme="majorBidi"/>
        </w:rPr>
      </w:pPr>
      <w:r w:rsidRPr="005E4C96">
        <w:rPr>
          <w:rFonts w:cstheme="majorBidi"/>
          <w:sz w:val="26"/>
          <w:szCs w:val="26"/>
        </w:rPr>
        <w:t></w:t>
      </w:r>
      <w:r w:rsidRPr="005E4C96">
        <w:rPr>
          <w:rFonts w:cstheme="majorBidi"/>
        </w:rPr>
        <w:t xml:space="preserve"> Face braces should be secured at appropriate </w:t>
      </w:r>
      <w:proofErr w:type="spellStart"/>
      <w:r w:rsidRPr="005E4C96">
        <w:rPr>
          <w:rFonts w:cstheme="majorBidi"/>
        </w:rPr>
        <w:t>spacings</w:t>
      </w:r>
      <w:proofErr w:type="spellEnd"/>
      <w:r w:rsidRPr="005E4C96">
        <w:rPr>
          <w:rFonts w:cstheme="majorBidi"/>
        </w:rPr>
        <w:t xml:space="preserve"> determined based on the relevant standards.</w:t>
      </w:r>
    </w:p>
    <w:p w:rsidR="00B14BE9" w:rsidRPr="005E4C96" w:rsidRDefault="00180567" w:rsidP="00D627B5">
      <w:pPr>
        <w:pStyle w:val="BodyText"/>
        <w:numPr>
          <w:ilvl w:val="0"/>
          <w:numId w:val="14"/>
        </w:numPr>
        <w:spacing w:before="186"/>
        <w:ind w:right="352"/>
        <w:rPr>
          <w:rFonts w:cstheme="majorBidi"/>
        </w:rPr>
      </w:pPr>
      <w:r w:rsidRPr="005E4C96">
        <w:rPr>
          <w:rFonts w:cstheme="majorBidi"/>
          <w:sz w:val="26"/>
          <w:szCs w:val="26"/>
        </w:rPr>
        <w:t></w:t>
      </w:r>
      <w:r w:rsidRPr="005E4C96">
        <w:rPr>
          <w:rFonts w:cstheme="majorBidi"/>
        </w:rPr>
        <w:t xml:space="preserve"> Internal braces should be coupled to ledgers at appropriate </w:t>
      </w:r>
      <w:proofErr w:type="spellStart"/>
      <w:r w:rsidRPr="005E4C96">
        <w:rPr>
          <w:rFonts w:cstheme="majorBidi"/>
        </w:rPr>
        <w:t>spacings</w:t>
      </w:r>
      <w:proofErr w:type="spellEnd"/>
      <w:r w:rsidRPr="005E4C96">
        <w:rPr>
          <w:rFonts w:cstheme="majorBidi"/>
        </w:rPr>
        <w:t>.</w:t>
      </w:r>
    </w:p>
    <w:p w:rsidR="00B14BE9" w:rsidRPr="005E4C96" w:rsidRDefault="00180567" w:rsidP="00D627B5">
      <w:pPr>
        <w:pStyle w:val="BodyText"/>
        <w:numPr>
          <w:ilvl w:val="0"/>
          <w:numId w:val="14"/>
        </w:numPr>
        <w:spacing w:before="189"/>
        <w:ind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When</w:t>
      </w:r>
      <w:proofErr w:type="gramEnd"/>
      <w:r w:rsidRPr="005E4C96">
        <w:rPr>
          <w:rFonts w:cstheme="majorBidi"/>
        </w:rPr>
        <w:t xml:space="preserve"> dismantling the scaffolding, tubes and couplers should not be thrown on the ground.</w:t>
      </w:r>
    </w:p>
    <w:p w:rsidR="00B14BE9" w:rsidRPr="005E4C96" w:rsidRDefault="00180567" w:rsidP="00D627B5">
      <w:pPr>
        <w:pStyle w:val="BodyText"/>
        <w:numPr>
          <w:ilvl w:val="0"/>
          <w:numId w:val="14"/>
        </w:numPr>
        <w:spacing w:before="187"/>
        <w:ind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After</w:t>
      </w:r>
      <w:proofErr w:type="gramEnd"/>
      <w:r w:rsidRPr="005E4C96">
        <w:rPr>
          <w:rFonts w:cstheme="majorBidi"/>
        </w:rPr>
        <w:t xml:space="preserve"> use, all couplers, tubes, and components should be inspected.</w:t>
      </w: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D76177" w:rsidP="00180567">
      <w:pPr>
        <w:pStyle w:val="BodyText"/>
        <w:spacing w:before="6"/>
        <w:ind w:right="352"/>
        <w:rPr>
          <w:rFonts w:cstheme="majorBidi"/>
          <w:sz w:val="12"/>
        </w:rPr>
      </w:pPr>
      <w:r>
        <w:rPr>
          <w:rFonts w:cstheme="majorBidi"/>
          <w:noProof/>
          <w:lang w:bidi="fa-IR"/>
        </w:rPr>
        <mc:AlternateContent>
          <mc:Choice Requires="wps">
            <w:drawing>
              <wp:anchor distT="0" distB="0" distL="0" distR="0" simplePos="0" relativeHeight="251678720" behindDoc="1" locked="0" layoutInCell="1" allowOverlap="1">
                <wp:simplePos x="0" y="0"/>
                <wp:positionH relativeFrom="page">
                  <wp:posOffset>1075055</wp:posOffset>
                </wp:positionH>
                <wp:positionV relativeFrom="paragraph">
                  <wp:posOffset>118110</wp:posOffset>
                </wp:positionV>
                <wp:extent cx="1720850" cy="0"/>
                <wp:effectExtent l="8255" t="13335" r="13970" b="5715"/>
                <wp:wrapTopAndBottom/>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left:0;text-align:lef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65pt,9.3pt" to="220.1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9n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" strokeweight=".72pt">
                <w10:wrap type="topAndBottom" anchorx="page"/>
              </v:line>
            </w:pict>
          </mc:Fallback>
        </mc:AlternateContent>
      </w:r>
    </w:p>
    <w:p w:rsidR="00B14BE9" w:rsidRPr="005E4C96" w:rsidRDefault="00180567" w:rsidP="00D627B5">
      <w:pPr>
        <w:pStyle w:val="BodyText"/>
        <w:numPr>
          <w:ilvl w:val="0"/>
          <w:numId w:val="15"/>
        </w:numPr>
        <w:spacing w:before="103"/>
        <w:ind w:right="352"/>
        <w:rPr>
          <w:rFonts w:cstheme="majorBidi"/>
        </w:rPr>
      </w:pPr>
      <w:r w:rsidRPr="005E4C96">
        <w:rPr>
          <w:rFonts w:cstheme="majorBidi"/>
          <w:sz w:val="26"/>
          <w:szCs w:val="26"/>
        </w:rPr>
        <w:t></w:t>
      </w:r>
      <w:r w:rsidRPr="005E4C96">
        <w:rPr>
          <w:rFonts w:cstheme="majorBidi"/>
        </w:rPr>
        <w:t xml:space="preserve"> Defective tubes and couplers should be removed from the site.</w:t>
      </w:r>
    </w:p>
    <w:p w:rsidR="00B14BE9" w:rsidRPr="005E4C96" w:rsidRDefault="00180567" w:rsidP="00D627B5">
      <w:pPr>
        <w:pStyle w:val="BodyText"/>
        <w:numPr>
          <w:ilvl w:val="0"/>
          <w:numId w:val="15"/>
        </w:numPr>
        <w:spacing w:before="186"/>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couplers and clips should be regularly lubricated and kept in a mixture of diesel fuel and oil </w:t>
      </w:r>
      <w:r w:rsidRPr="005E4C96">
        <w:rPr>
          <w:rFonts w:cstheme="majorBidi"/>
        </w:rPr>
        <w:lastRenderedPageBreak/>
        <w:t>to improve their durability.</w:t>
      </w:r>
    </w:p>
    <w:p w:rsidR="00B14BE9" w:rsidRPr="005E4C96" w:rsidRDefault="00B14BE9" w:rsidP="00180567">
      <w:pPr>
        <w:pStyle w:val="BodyText"/>
        <w:spacing w:before="6"/>
        <w:ind w:right="352"/>
        <w:rPr>
          <w:rFonts w:cstheme="majorBidi"/>
          <w:sz w:val="14"/>
        </w:rPr>
      </w:pPr>
    </w:p>
    <w:p w:rsidR="00B14BE9" w:rsidRPr="005E4C96" w:rsidRDefault="00180567" w:rsidP="00D627B5">
      <w:pPr>
        <w:pStyle w:val="BodyText"/>
        <w:numPr>
          <w:ilvl w:val="0"/>
          <w:numId w:val="15"/>
        </w:numPr>
        <w:spacing w:before="28" w:line="367" w:lineRule="auto"/>
        <w:ind w:right="352"/>
        <w:rPr>
          <w:rFonts w:cstheme="majorBidi"/>
        </w:rPr>
      </w:pPr>
      <w:r w:rsidRPr="005E4C96">
        <w:rPr>
          <w:rFonts w:cstheme="majorBidi"/>
        </w:rPr>
        <w:t> 90 degree angle couplers are suitable for load-bearing applications and are used to vertically join the scaffolding’s tubes.</w:t>
      </w:r>
    </w:p>
    <w:p w:rsidR="00D627B5" w:rsidRDefault="00D627B5" w:rsidP="00180567">
      <w:pPr>
        <w:ind w:right="352"/>
        <w:rPr>
          <w:rFonts w:cstheme="majorBidi"/>
          <w:sz w:val="6"/>
        </w:rPr>
        <w:sectPr w:rsidR="00D627B5">
          <w:pgSz w:w="12240" w:h="15840"/>
          <w:pgMar w:top="1420" w:right="680" w:bottom="1020" w:left="860" w:header="720" w:footer="720" w:gutter="0"/>
          <w:cols w:space="720"/>
        </w:sectPr>
      </w:pPr>
    </w:p>
    <w:p w:rsidR="00B14BE9" w:rsidRPr="005E4C96" w:rsidRDefault="00180567" w:rsidP="00D627B5">
      <w:pPr>
        <w:pStyle w:val="BodyText"/>
        <w:numPr>
          <w:ilvl w:val="0"/>
          <w:numId w:val="15"/>
        </w:numPr>
        <w:spacing w:before="88"/>
        <w:ind w:right="352"/>
        <w:rPr>
          <w:rFonts w:cstheme="majorBidi"/>
        </w:rPr>
      </w:pPr>
      <w:r w:rsidRPr="005E4C96">
        <w:rPr>
          <w:rFonts w:cstheme="majorBidi"/>
        </w:rPr>
        <w:lastRenderedPageBreak/>
        <w:t> Rolling couplers are not suitable for load-bearing applications and are used in a wide range of angles.</w:t>
      </w:r>
    </w:p>
    <w:p w:rsidR="00B14BE9" w:rsidRPr="005E4C96" w:rsidRDefault="00B14BE9" w:rsidP="00180567">
      <w:pPr>
        <w:ind w:right="352"/>
        <w:rPr>
          <w:rFonts w:cstheme="majorBidi"/>
        </w:rPr>
        <w:sectPr w:rsidR="00B14BE9" w:rsidRPr="005E4C96" w:rsidSect="00D627B5">
          <w:type w:val="continuous"/>
          <w:pgSz w:w="12240" w:h="15840"/>
          <w:pgMar w:top="780" w:right="680" w:bottom="280" w:left="860" w:header="720" w:footer="720" w:gutter="0"/>
          <w:cols w:space="720"/>
        </w:sectPr>
      </w:pPr>
    </w:p>
    <w:p w:rsidR="00B14BE9" w:rsidRPr="005E4C96" w:rsidRDefault="00B14BE9" w:rsidP="00180567">
      <w:pPr>
        <w:pStyle w:val="BodyText"/>
        <w:spacing w:before="5"/>
        <w:ind w:right="352"/>
        <w:rPr>
          <w:rFonts w:cstheme="majorBidi"/>
          <w:sz w:val="14"/>
        </w:rPr>
      </w:pPr>
    </w:p>
    <w:p w:rsidR="00B14BE9" w:rsidRPr="005E4C96" w:rsidRDefault="00180567" w:rsidP="00D627B5">
      <w:pPr>
        <w:pStyle w:val="BodyText"/>
        <w:numPr>
          <w:ilvl w:val="0"/>
          <w:numId w:val="15"/>
        </w:numPr>
        <w:spacing w:before="188"/>
        <w:ind w:right="352"/>
        <w:rPr>
          <w:rFonts w:cstheme="majorBidi"/>
        </w:rPr>
      </w:pPr>
      <w:r w:rsidRPr="005E4C96">
        <w:rPr>
          <w:rFonts w:cstheme="majorBidi"/>
        </w:rPr>
        <w:t> Couplers should be sorted by their type.</w:t>
      </w:r>
    </w:p>
    <w:p w:rsidR="00B14BE9" w:rsidRPr="005E4C96" w:rsidRDefault="00B14BE9" w:rsidP="00180567">
      <w:pPr>
        <w:pStyle w:val="BodyText"/>
        <w:spacing w:before="6"/>
        <w:ind w:right="352"/>
        <w:rPr>
          <w:rFonts w:cstheme="majorBidi"/>
          <w:sz w:val="14"/>
        </w:rPr>
      </w:pPr>
    </w:p>
    <w:p w:rsidR="00D627B5" w:rsidRDefault="00D627B5" w:rsidP="00180567">
      <w:pPr>
        <w:pStyle w:val="BodyText"/>
        <w:spacing w:before="28"/>
        <w:ind w:right="352"/>
        <w:rPr>
          <w:rFonts w:cstheme="majorBidi"/>
          <w:b/>
          <w:bCs/>
          <w:sz w:val="22"/>
          <w:szCs w:val="22"/>
        </w:rPr>
        <w:sectPr w:rsidR="00D627B5" w:rsidSect="00D627B5">
          <w:type w:val="continuous"/>
          <w:pgSz w:w="12240" w:h="15840"/>
          <w:pgMar w:top="780" w:right="680" w:bottom="280" w:left="860" w:header="720" w:footer="720" w:gutter="0"/>
          <w:cols w:space="720"/>
        </w:sectPr>
      </w:pPr>
    </w:p>
    <w:p w:rsidR="00B14BE9" w:rsidRPr="005E4C96" w:rsidRDefault="00180567" w:rsidP="00180567">
      <w:pPr>
        <w:pStyle w:val="BodyText"/>
        <w:spacing w:before="28"/>
        <w:ind w:right="352"/>
        <w:rPr>
          <w:rFonts w:cstheme="majorBidi"/>
        </w:rPr>
      </w:pPr>
      <w:r w:rsidRPr="005E4C96">
        <w:rPr>
          <w:rFonts w:cstheme="majorBidi"/>
          <w:b/>
          <w:bCs/>
          <w:sz w:val="22"/>
          <w:szCs w:val="22"/>
        </w:rPr>
        <w:lastRenderedPageBreak/>
        <w:t>Note:</w:t>
      </w:r>
      <w:r w:rsidRPr="005E4C96">
        <w:rPr>
          <w:rFonts w:cstheme="majorBidi"/>
        </w:rPr>
        <w:t xml:space="preserve"> The following should be determined according to the latest edition of the relevant standard (IPS-E-SF-400):</w:t>
      </w:r>
    </w:p>
    <w:p w:rsidR="00B14BE9" w:rsidRPr="005E4C96" w:rsidRDefault="00B14BE9" w:rsidP="00180567">
      <w:pPr>
        <w:pStyle w:val="BodyText"/>
        <w:spacing w:before="9"/>
        <w:ind w:right="352"/>
        <w:rPr>
          <w:rFonts w:cstheme="majorBidi"/>
          <w:b/>
          <w:sz w:val="8"/>
        </w:rPr>
      </w:pPr>
    </w:p>
    <w:p w:rsidR="00B14BE9" w:rsidRPr="005E4C96" w:rsidRDefault="00B14BE9" w:rsidP="00180567">
      <w:pPr>
        <w:pStyle w:val="BodyText"/>
        <w:spacing w:before="13"/>
        <w:ind w:right="352"/>
        <w:rPr>
          <w:rFonts w:cstheme="majorBidi"/>
          <w:sz w:val="10"/>
        </w:rPr>
      </w:pPr>
    </w:p>
    <w:p w:rsidR="00B14BE9" w:rsidRPr="005E4C96" w:rsidRDefault="00180567" w:rsidP="00D627B5">
      <w:pPr>
        <w:pStyle w:val="BodyText"/>
        <w:spacing w:before="28" w:line="367" w:lineRule="auto"/>
        <w:ind w:right="352"/>
        <w:rPr>
          <w:rFonts w:cstheme="majorBidi"/>
        </w:rPr>
      </w:pPr>
      <w:r w:rsidRPr="005E4C96">
        <w:rPr>
          <w:rFonts w:cstheme="majorBidi"/>
        </w:rPr>
        <w:t xml:space="preserve"> Standard </w:t>
      </w:r>
      <w:proofErr w:type="spellStart"/>
      <w:r w:rsidRPr="005E4C96">
        <w:rPr>
          <w:rFonts w:cstheme="majorBidi"/>
        </w:rPr>
        <w:t>spacings</w:t>
      </w:r>
      <w:proofErr w:type="spellEnd"/>
      <w:r w:rsidRPr="005E4C96">
        <w:rPr>
          <w:rFonts w:cstheme="majorBidi"/>
        </w:rPr>
        <w:t xml:space="preserve">, vertical floors </w:t>
      </w:r>
      <w:proofErr w:type="spellStart"/>
      <w:r w:rsidRPr="005E4C96">
        <w:rPr>
          <w:rFonts w:cstheme="majorBidi"/>
        </w:rPr>
        <w:t>spacings</w:t>
      </w:r>
      <w:proofErr w:type="spellEnd"/>
      <w:r w:rsidRPr="005E4C96">
        <w:rPr>
          <w:rFonts w:cstheme="majorBidi"/>
        </w:rPr>
        <w:t xml:space="preserve">, tube </w:t>
      </w:r>
      <w:proofErr w:type="spellStart"/>
      <w:r w:rsidRPr="005E4C96">
        <w:rPr>
          <w:rFonts w:cstheme="majorBidi"/>
        </w:rPr>
        <w:t>spacings</w:t>
      </w:r>
      <w:proofErr w:type="spellEnd"/>
      <w:r w:rsidRPr="005E4C96">
        <w:rPr>
          <w:rFonts w:cstheme="majorBidi"/>
        </w:rPr>
        <w:t xml:space="preserve"> along the platform’s width, maximum protrusion of ledgers from couplers, ledger vertical </w:t>
      </w:r>
      <w:proofErr w:type="spellStart"/>
      <w:r w:rsidRPr="005E4C96">
        <w:rPr>
          <w:rFonts w:cstheme="majorBidi"/>
        </w:rPr>
        <w:t>spacings</w:t>
      </w:r>
      <w:proofErr w:type="spellEnd"/>
      <w:r w:rsidRPr="005E4C96">
        <w:rPr>
          <w:rFonts w:cstheme="majorBidi"/>
        </w:rPr>
        <w:t xml:space="preserve">, face brace </w:t>
      </w:r>
      <w:proofErr w:type="spellStart"/>
      <w:r w:rsidRPr="005E4C96">
        <w:rPr>
          <w:rFonts w:cstheme="majorBidi"/>
        </w:rPr>
        <w:t>spacings</w:t>
      </w:r>
      <w:proofErr w:type="spellEnd"/>
      <w:r w:rsidRPr="005E4C96">
        <w:rPr>
          <w:rFonts w:cstheme="majorBidi"/>
        </w:rPr>
        <w:t>, acceptable load for coupler’, and the minimum safe load for couplers.</w:t>
      </w:r>
    </w:p>
    <w:p w:rsidR="00B14BE9" w:rsidRPr="005E4C96" w:rsidRDefault="00B14BE9" w:rsidP="00180567">
      <w:pPr>
        <w:pStyle w:val="BodyText"/>
        <w:spacing w:before="4"/>
        <w:ind w:right="352"/>
        <w:rPr>
          <w:rFonts w:cstheme="majorBidi"/>
          <w:sz w:val="13"/>
        </w:rPr>
      </w:pPr>
    </w:p>
    <w:p w:rsidR="00B14BE9" w:rsidRPr="005E4C96" w:rsidRDefault="00180567" w:rsidP="00180567">
      <w:pPr>
        <w:pStyle w:val="Heading2"/>
        <w:spacing w:line="412" w:lineRule="exact"/>
        <w:ind w:right="352"/>
        <w:rPr>
          <w:rFonts w:asciiTheme="majorBidi" w:hAnsiTheme="majorBidi" w:cstheme="majorBidi"/>
        </w:rPr>
      </w:pPr>
      <w:bookmarkStart w:id="37" w:name="_Toc517266955"/>
      <w:r w:rsidRPr="005E4C96">
        <w:rPr>
          <w:rFonts w:asciiTheme="majorBidi" w:hAnsiTheme="majorBidi" w:cstheme="majorBidi"/>
        </w:rPr>
        <w:t>10-4 Toe Board:</w:t>
      </w:r>
      <w:bookmarkEnd w:id="37"/>
    </w:p>
    <w:p w:rsidR="00B14BE9" w:rsidRPr="005E4C96" w:rsidRDefault="00B14BE9" w:rsidP="00180567">
      <w:pPr>
        <w:pStyle w:val="BodyText"/>
        <w:ind w:right="352"/>
        <w:rPr>
          <w:rFonts w:cstheme="majorBidi"/>
          <w:b/>
          <w:sz w:val="11"/>
        </w:rPr>
      </w:pPr>
    </w:p>
    <w:p w:rsidR="00B14BE9" w:rsidRPr="005E4C96" w:rsidRDefault="00180567" w:rsidP="00180567">
      <w:pPr>
        <w:pStyle w:val="BodyText"/>
        <w:spacing w:before="27"/>
        <w:ind w:right="352"/>
        <w:rPr>
          <w:rFonts w:cstheme="majorBidi"/>
        </w:rPr>
      </w:pPr>
      <w:r w:rsidRPr="005E4C96">
        <w:rPr>
          <w:rFonts w:cstheme="majorBidi"/>
        </w:rPr>
        <w:t>Toe boards should be installed on the edge of the platform to prevent objects and materials from falling down on the ground.</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b/>
          <w:bCs/>
          <w:sz w:val="22"/>
          <w:szCs w:val="22"/>
        </w:rPr>
        <w:t>Note:</w:t>
      </w:r>
      <w:r w:rsidRPr="005E4C96">
        <w:rPr>
          <w:rFonts w:cstheme="majorBidi"/>
        </w:rPr>
        <w:t xml:space="preserve"> The toe board’s width and minimum installation height are determined according to the latest edition of the relevant standard (IPS Standard No. </w:t>
      </w:r>
      <w:proofErr w:type="gramStart"/>
      <w:r w:rsidRPr="005E4C96">
        <w:rPr>
          <w:rFonts w:cstheme="majorBidi"/>
        </w:rPr>
        <w:t>IP-E-SF-400).</w:t>
      </w:r>
      <w:proofErr w:type="gramEnd"/>
    </w:p>
    <w:p w:rsidR="00B14BE9" w:rsidRPr="005E4C96" w:rsidRDefault="00B14BE9" w:rsidP="00180567">
      <w:pPr>
        <w:pStyle w:val="BodyText"/>
        <w:spacing w:before="12"/>
        <w:ind w:right="352"/>
        <w:rPr>
          <w:rFonts w:cstheme="majorBidi"/>
          <w:b/>
          <w:sz w:val="8"/>
        </w:rPr>
      </w:pPr>
    </w:p>
    <w:p w:rsidR="00B14BE9" w:rsidRPr="005E4C96" w:rsidRDefault="00B14BE9" w:rsidP="00180567">
      <w:pPr>
        <w:pStyle w:val="BodyText"/>
        <w:spacing w:before="4"/>
        <w:ind w:right="352"/>
        <w:rPr>
          <w:rFonts w:cstheme="majorBidi"/>
          <w:sz w:val="13"/>
        </w:rPr>
      </w:pPr>
    </w:p>
    <w:p w:rsidR="00B14BE9" w:rsidRPr="005E4C96" w:rsidRDefault="00180567" w:rsidP="00180567">
      <w:pPr>
        <w:pStyle w:val="Heading2"/>
        <w:spacing w:line="412" w:lineRule="exact"/>
        <w:ind w:right="352"/>
        <w:rPr>
          <w:rFonts w:asciiTheme="majorBidi" w:hAnsiTheme="majorBidi" w:cstheme="majorBidi"/>
        </w:rPr>
      </w:pPr>
      <w:bookmarkStart w:id="38" w:name="_Toc517266956"/>
      <w:r w:rsidRPr="005E4C96">
        <w:rPr>
          <w:rFonts w:asciiTheme="majorBidi" w:hAnsiTheme="majorBidi" w:cstheme="majorBidi"/>
        </w:rPr>
        <w:t>10-5 Staircase:</w:t>
      </w:r>
      <w:bookmarkEnd w:id="38"/>
    </w:p>
    <w:p w:rsidR="00B14BE9" w:rsidRPr="005E4C96" w:rsidRDefault="00B14BE9" w:rsidP="00180567">
      <w:pPr>
        <w:pStyle w:val="BodyText"/>
        <w:spacing w:before="12"/>
        <w:ind w:right="352"/>
        <w:rPr>
          <w:rFonts w:cstheme="majorBidi"/>
          <w:b/>
          <w:sz w:val="7"/>
        </w:rPr>
      </w:pPr>
    </w:p>
    <w:p w:rsidR="00B14BE9" w:rsidRPr="005E4C96" w:rsidRDefault="00180567" w:rsidP="00D627B5">
      <w:pPr>
        <w:pStyle w:val="BodyText"/>
        <w:numPr>
          <w:ilvl w:val="0"/>
          <w:numId w:val="16"/>
        </w:numPr>
        <w:spacing w:before="87"/>
        <w:ind w:right="352"/>
        <w:rPr>
          <w:rFonts w:cstheme="majorBidi"/>
        </w:rPr>
      </w:pPr>
      <w:r w:rsidRPr="005E4C96">
        <w:rPr>
          <w:rFonts w:cstheme="majorBidi"/>
        </w:rPr>
        <w:t> Staircase is the most suitable equipment used for safe access to the platform.</w:t>
      </w:r>
    </w:p>
    <w:p w:rsidR="00B14BE9" w:rsidRPr="005E4C96" w:rsidRDefault="00180567" w:rsidP="00D627B5">
      <w:pPr>
        <w:pStyle w:val="BodyText"/>
        <w:numPr>
          <w:ilvl w:val="0"/>
          <w:numId w:val="16"/>
        </w:numPr>
        <w:spacing w:before="188"/>
        <w:ind w:right="352"/>
        <w:rPr>
          <w:rFonts w:cstheme="majorBidi"/>
        </w:rPr>
      </w:pPr>
      <w:r w:rsidRPr="005E4C96">
        <w:rPr>
          <w:rFonts w:cstheme="majorBidi"/>
        </w:rPr>
        <w:t xml:space="preserve"> </w:t>
      </w:r>
      <w:proofErr w:type="gramStart"/>
      <w:r w:rsidRPr="005E4C96">
        <w:rPr>
          <w:rFonts w:cstheme="majorBidi"/>
        </w:rPr>
        <w:t>In</w:t>
      </w:r>
      <w:proofErr w:type="gramEnd"/>
      <w:r w:rsidRPr="005E4C96">
        <w:rPr>
          <w:rFonts w:cstheme="majorBidi"/>
        </w:rPr>
        <w:t xml:space="preserve"> higher elevations, a landing should be used to allow the user a rest.</w:t>
      </w:r>
    </w:p>
    <w:p w:rsidR="00B14BE9" w:rsidRPr="005E4C96" w:rsidRDefault="00180567" w:rsidP="00D627B5">
      <w:pPr>
        <w:pStyle w:val="BodyText"/>
        <w:numPr>
          <w:ilvl w:val="0"/>
          <w:numId w:val="16"/>
        </w:numPr>
        <w:spacing w:before="188"/>
        <w:ind w:right="352"/>
        <w:rPr>
          <w:rFonts w:cstheme="majorBidi"/>
        </w:rPr>
      </w:pPr>
      <w:r w:rsidRPr="005E4C96">
        <w:rPr>
          <w:rFonts w:cstheme="majorBidi"/>
        </w:rPr>
        <w:t> Staircase is the point of entry into the scaffolding. It should be identifiable at sight with the help of the warning signs.</w:t>
      </w:r>
    </w:p>
    <w:p w:rsidR="00B14BE9" w:rsidRPr="005E4C96" w:rsidRDefault="00B14BE9" w:rsidP="00180567">
      <w:pPr>
        <w:pStyle w:val="BodyText"/>
        <w:spacing w:before="5"/>
        <w:ind w:right="352"/>
        <w:rPr>
          <w:rFonts w:cstheme="majorBidi"/>
          <w:sz w:val="14"/>
        </w:rPr>
      </w:pPr>
    </w:p>
    <w:p w:rsidR="00B14BE9" w:rsidRPr="005E4C96" w:rsidRDefault="00B14BE9" w:rsidP="00180567">
      <w:pPr>
        <w:pStyle w:val="BodyText"/>
        <w:spacing w:before="27"/>
        <w:ind w:right="352"/>
        <w:rPr>
          <w:rFonts w:cstheme="majorBidi"/>
        </w:rPr>
      </w:pPr>
    </w:p>
    <w:p w:rsidR="00B14BE9" w:rsidRPr="005E4C96" w:rsidRDefault="00B14BE9" w:rsidP="00180567">
      <w:pPr>
        <w:ind w:right="352"/>
        <w:rPr>
          <w:rFonts w:cstheme="majorBidi"/>
        </w:rPr>
        <w:sectPr w:rsidR="00B14BE9" w:rsidRPr="005E4C96">
          <w:type w:val="continuous"/>
          <w:pgSz w:w="12240" w:h="15840"/>
          <w:pgMar w:top="780" w:right="680" w:bottom="280" w:left="860" w:header="720" w:footer="720" w:gutter="0"/>
          <w:cols w:space="720"/>
        </w:sectPr>
      </w:pPr>
    </w:p>
    <w:p w:rsidR="00B14BE9" w:rsidRPr="005E4C96" w:rsidRDefault="00180567" w:rsidP="00D627B5">
      <w:pPr>
        <w:pStyle w:val="BodyText"/>
        <w:numPr>
          <w:ilvl w:val="0"/>
          <w:numId w:val="16"/>
        </w:numPr>
        <w:spacing w:before="87"/>
        <w:ind w:right="352"/>
        <w:rPr>
          <w:rFonts w:cstheme="majorBidi"/>
        </w:rPr>
      </w:pPr>
      <w:r w:rsidRPr="005E4C96">
        <w:rPr>
          <w:rFonts w:cstheme="majorBidi"/>
        </w:rPr>
        <w:lastRenderedPageBreak/>
        <w:t xml:space="preserve"> </w:t>
      </w:r>
      <w:proofErr w:type="gramStart"/>
      <w:r w:rsidRPr="005E4C96">
        <w:rPr>
          <w:rFonts w:cstheme="majorBidi"/>
        </w:rPr>
        <w:t>In</w:t>
      </w:r>
      <w:proofErr w:type="gramEnd"/>
      <w:r w:rsidRPr="005E4C96">
        <w:rPr>
          <w:rFonts w:cstheme="majorBidi"/>
        </w:rPr>
        <w:t xml:space="preserve"> gentle slopes and as required, an inclined plane can replace the staircase.</w:t>
      </w:r>
    </w:p>
    <w:p w:rsidR="00B14BE9" w:rsidRPr="005E4C96" w:rsidRDefault="00180567" w:rsidP="00D627B5">
      <w:pPr>
        <w:pStyle w:val="BodyText"/>
        <w:numPr>
          <w:ilvl w:val="0"/>
          <w:numId w:val="16"/>
        </w:numPr>
        <w:spacing w:before="187"/>
        <w:ind w:right="352"/>
        <w:rPr>
          <w:rFonts w:cstheme="majorBidi"/>
        </w:rPr>
      </w:pPr>
      <w:r w:rsidRPr="005E4C96">
        <w:rPr>
          <w:rFonts w:cstheme="majorBidi"/>
        </w:rPr>
        <w:t xml:space="preserve"> </w:t>
      </w:r>
      <w:proofErr w:type="gramStart"/>
      <w:r w:rsidRPr="005E4C96">
        <w:rPr>
          <w:rFonts w:cstheme="majorBidi"/>
        </w:rPr>
        <w:t>In</w:t>
      </w:r>
      <w:proofErr w:type="gramEnd"/>
      <w:r w:rsidRPr="005E4C96">
        <w:rPr>
          <w:rFonts w:cstheme="majorBidi"/>
        </w:rPr>
        <w:t xml:space="preserve"> permanent structures, staircases are of a vertical type and should be have backings.</w:t>
      </w:r>
    </w:p>
    <w:p w:rsidR="00B14BE9" w:rsidRPr="005E4C96" w:rsidRDefault="00180567" w:rsidP="00D627B5">
      <w:pPr>
        <w:pStyle w:val="BodyText"/>
        <w:numPr>
          <w:ilvl w:val="0"/>
          <w:numId w:val="16"/>
        </w:numPr>
        <w:spacing w:before="189"/>
        <w:ind w:right="352"/>
        <w:rPr>
          <w:rFonts w:cstheme="majorBidi"/>
        </w:rPr>
      </w:pPr>
      <w:r w:rsidRPr="005E4C96">
        <w:rPr>
          <w:rFonts w:cstheme="majorBidi"/>
        </w:rPr>
        <w:t> Boards used in the staircase to facilitate movement should be secured with wires.</w:t>
      </w:r>
    </w:p>
    <w:p w:rsidR="00B14BE9" w:rsidRPr="005E4C96" w:rsidRDefault="00B14BE9" w:rsidP="00180567">
      <w:pPr>
        <w:pStyle w:val="BodyText"/>
        <w:spacing w:before="5"/>
        <w:ind w:right="352"/>
        <w:rPr>
          <w:rFonts w:cstheme="majorBidi"/>
          <w:sz w:val="14"/>
        </w:rPr>
      </w:pPr>
    </w:p>
    <w:p w:rsidR="00B14BE9" w:rsidRPr="005E4C96" w:rsidRDefault="00180567" w:rsidP="00180567">
      <w:pPr>
        <w:pStyle w:val="BodyText"/>
        <w:spacing w:before="28"/>
        <w:ind w:right="352"/>
        <w:rPr>
          <w:rFonts w:cstheme="majorBidi"/>
        </w:rPr>
      </w:pPr>
      <w:r w:rsidRPr="005E4C96">
        <w:rPr>
          <w:rFonts w:cstheme="majorBidi"/>
          <w:b/>
          <w:bCs/>
          <w:sz w:val="22"/>
          <w:szCs w:val="22"/>
        </w:rPr>
        <w:t>Note:</w:t>
      </w:r>
      <w:r w:rsidRPr="005E4C96">
        <w:rPr>
          <w:rFonts w:cstheme="majorBidi"/>
        </w:rPr>
        <w:t xml:space="preserve"> The landing’s and backing’s minimum installation heights, the step’s interval, and the width of the staircase entry should be determined according to the latest edition of the relevant standard (IPS Standard No. </w:t>
      </w:r>
      <w:proofErr w:type="gramStart"/>
      <w:r w:rsidRPr="005E4C96">
        <w:rPr>
          <w:rFonts w:cstheme="majorBidi"/>
        </w:rPr>
        <w:t>IP-E-SF-400).</w:t>
      </w:r>
      <w:proofErr w:type="gramEnd"/>
    </w:p>
    <w:p w:rsidR="00B14BE9" w:rsidRPr="005E4C96" w:rsidRDefault="00B14BE9" w:rsidP="00180567">
      <w:pPr>
        <w:pStyle w:val="BodyText"/>
        <w:spacing w:before="10"/>
        <w:ind w:right="352"/>
        <w:rPr>
          <w:rFonts w:cstheme="majorBidi"/>
          <w:b/>
          <w:sz w:val="8"/>
        </w:rPr>
      </w:pPr>
    </w:p>
    <w:p w:rsidR="00D627B5" w:rsidRDefault="00D627B5" w:rsidP="00180567">
      <w:pPr>
        <w:pStyle w:val="BodyText"/>
        <w:ind w:right="352"/>
        <w:rPr>
          <w:rFonts w:cstheme="majorBidi"/>
          <w:sz w:val="20"/>
        </w:rPr>
        <w:sectPr w:rsidR="00D627B5">
          <w:pgSz w:w="12240" w:h="15840"/>
          <w:pgMar w:top="1420" w:right="680" w:bottom="1020" w:left="860" w:header="720" w:footer="720" w:gutter="0"/>
          <w:cols w:space="720"/>
        </w:sectPr>
      </w:pPr>
    </w:p>
    <w:p w:rsidR="00B14BE9" w:rsidRPr="005E4C96" w:rsidRDefault="00B14BE9" w:rsidP="00180567">
      <w:pPr>
        <w:pStyle w:val="BodyText"/>
        <w:ind w:right="352"/>
        <w:rPr>
          <w:rFonts w:cstheme="majorBidi"/>
          <w:sz w:val="20"/>
        </w:rPr>
      </w:pPr>
    </w:p>
    <w:p w:rsidR="00B14BE9" w:rsidRPr="005E4C96" w:rsidRDefault="00180567" w:rsidP="00180567">
      <w:pPr>
        <w:pStyle w:val="Heading2"/>
        <w:spacing w:before="168"/>
        <w:ind w:right="352"/>
        <w:rPr>
          <w:rFonts w:asciiTheme="majorBidi" w:hAnsiTheme="majorBidi" w:cstheme="majorBidi"/>
        </w:rPr>
      </w:pPr>
      <w:bookmarkStart w:id="39" w:name="_Toc517266957"/>
      <w:r w:rsidRPr="005E4C96">
        <w:rPr>
          <w:rFonts w:asciiTheme="majorBidi" w:hAnsiTheme="majorBidi" w:cstheme="majorBidi"/>
        </w:rPr>
        <w:t>10-6 Ladder:</w:t>
      </w:r>
      <w:bookmarkEnd w:id="39"/>
    </w:p>
    <w:p w:rsidR="00B14BE9" w:rsidRPr="005E4C96" w:rsidRDefault="00B14BE9" w:rsidP="00180567">
      <w:pPr>
        <w:pStyle w:val="BodyText"/>
        <w:spacing w:before="12"/>
        <w:ind w:right="352"/>
        <w:rPr>
          <w:rFonts w:cstheme="majorBidi"/>
          <w:b/>
          <w:sz w:val="7"/>
        </w:rPr>
      </w:pPr>
    </w:p>
    <w:p w:rsidR="00B14BE9" w:rsidRPr="005E4C96" w:rsidRDefault="00B14BE9" w:rsidP="00180567">
      <w:pPr>
        <w:ind w:right="352"/>
        <w:rPr>
          <w:rFonts w:cstheme="majorBidi"/>
          <w:sz w:val="7"/>
        </w:rPr>
        <w:sectPr w:rsidR="00B14BE9" w:rsidRPr="005E4C96" w:rsidSect="00D627B5">
          <w:type w:val="continuous"/>
          <w:pgSz w:w="12240" w:h="15840"/>
          <w:pgMar w:top="1420" w:right="680" w:bottom="1020" w:left="860" w:header="720" w:footer="720" w:gutter="0"/>
          <w:cols w:space="720"/>
        </w:sectPr>
      </w:pPr>
    </w:p>
    <w:p w:rsidR="00B14BE9" w:rsidRPr="005E4C96" w:rsidRDefault="00180567" w:rsidP="00D627B5">
      <w:pPr>
        <w:pStyle w:val="BodyText"/>
        <w:spacing w:before="87"/>
        <w:ind w:right="352"/>
        <w:rPr>
          <w:rFonts w:cstheme="majorBidi"/>
        </w:rPr>
      </w:pPr>
      <w:r w:rsidRPr="005E4C96">
        <w:rPr>
          <w:rFonts w:cstheme="majorBidi"/>
        </w:rPr>
        <w:lastRenderedPageBreak/>
        <w:t>Ladder is the most dangerous part of the scaffolding and has different forms and applications.</w:t>
      </w:r>
    </w:p>
    <w:p w:rsidR="00B14BE9" w:rsidRPr="005E4C96" w:rsidRDefault="00B14BE9" w:rsidP="00180567">
      <w:pPr>
        <w:ind w:right="352"/>
        <w:rPr>
          <w:rFonts w:cstheme="majorBidi"/>
        </w:rPr>
        <w:sectPr w:rsidR="00B14BE9" w:rsidRPr="005E4C96" w:rsidSect="00D627B5">
          <w:type w:val="continuous"/>
          <w:pgSz w:w="12240" w:h="15840"/>
          <w:pgMar w:top="780" w:right="680" w:bottom="280" w:left="860" w:header="720" w:footer="720" w:gutter="0"/>
          <w:cols w:space="720"/>
        </w:sectPr>
      </w:pPr>
    </w:p>
    <w:p w:rsidR="00B14BE9" w:rsidRPr="005E4C96" w:rsidRDefault="00B14BE9" w:rsidP="00180567">
      <w:pPr>
        <w:pStyle w:val="BodyText"/>
        <w:spacing w:before="5"/>
        <w:ind w:right="352"/>
        <w:rPr>
          <w:rFonts w:cstheme="majorBidi"/>
          <w:sz w:val="14"/>
        </w:rPr>
      </w:pPr>
    </w:p>
    <w:p w:rsidR="00D627B5" w:rsidRDefault="00180567" w:rsidP="00D627B5">
      <w:pPr>
        <w:pStyle w:val="BodyText"/>
        <w:numPr>
          <w:ilvl w:val="0"/>
          <w:numId w:val="17"/>
        </w:numPr>
        <w:spacing w:before="28" w:line="367" w:lineRule="auto"/>
        <w:ind w:right="352"/>
        <w:rPr>
          <w:rFonts w:cstheme="majorBidi"/>
        </w:rPr>
        <w:sectPr w:rsidR="00D627B5" w:rsidSect="00D627B5">
          <w:type w:val="continuous"/>
          <w:pgSz w:w="12240" w:h="15840"/>
          <w:pgMar w:top="780" w:right="680" w:bottom="280" w:left="860" w:header="720" w:footer="720" w:gutter="0"/>
          <w:cols w:space="720"/>
        </w:sectPr>
      </w:pPr>
      <w:r w:rsidRPr="005E4C96">
        <w:rPr>
          <w:rFonts w:cstheme="majorBidi"/>
        </w:rPr>
        <w:t> Make sure all parts of the ladder are inspected before starting the work</w:t>
      </w:r>
    </w:p>
    <w:p w:rsidR="00B14BE9" w:rsidRPr="005E4C96" w:rsidRDefault="00180567" w:rsidP="00D627B5">
      <w:pPr>
        <w:pStyle w:val="BodyText"/>
        <w:numPr>
          <w:ilvl w:val="0"/>
          <w:numId w:val="17"/>
        </w:numPr>
        <w:spacing w:before="28" w:line="367" w:lineRule="auto"/>
        <w:ind w:right="352"/>
        <w:rPr>
          <w:rFonts w:cstheme="majorBidi"/>
        </w:rPr>
      </w:pPr>
      <w:r w:rsidRPr="005E4C96">
        <w:rPr>
          <w:rFonts w:cstheme="majorBidi"/>
        </w:rPr>
        <w:lastRenderedPageBreak/>
        <w:t>Use insulated ladders for electrical work.</w:t>
      </w:r>
    </w:p>
    <w:p w:rsidR="00B14BE9" w:rsidRPr="005E4C96" w:rsidRDefault="00180567" w:rsidP="00D627B5">
      <w:pPr>
        <w:pStyle w:val="BodyText"/>
        <w:numPr>
          <w:ilvl w:val="0"/>
          <w:numId w:val="17"/>
        </w:numPr>
        <w:spacing w:line="367" w:lineRule="auto"/>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ladder used in the scaffolding should be made of metal. Use of short and wooden ladders is prohibited.</w:t>
      </w:r>
    </w:p>
    <w:p w:rsidR="00B14BE9" w:rsidRPr="005E4C96" w:rsidRDefault="00180567" w:rsidP="00D627B5">
      <w:pPr>
        <w:pStyle w:val="BodyText"/>
        <w:numPr>
          <w:ilvl w:val="0"/>
          <w:numId w:val="17"/>
        </w:numPr>
        <w:spacing w:before="189"/>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ladder’s feet should form an acceptable angle with the ground as stipulated in the relevant standard.</w:t>
      </w:r>
    </w:p>
    <w:p w:rsidR="00B14BE9" w:rsidRPr="005E4C96" w:rsidRDefault="00180567" w:rsidP="00D627B5">
      <w:pPr>
        <w:pStyle w:val="BodyText"/>
        <w:numPr>
          <w:ilvl w:val="0"/>
          <w:numId w:val="17"/>
        </w:numPr>
        <w:spacing w:before="187"/>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upper and lower parts of the ladder should be safely secured to a surface.</w:t>
      </w:r>
    </w:p>
    <w:p w:rsidR="00B14BE9" w:rsidRPr="005E4C96" w:rsidRDefault="00180567" w:rsidP="00D627B5">
      <w:pPr>
        <w:pStyle w:val="BodyText"/>
        <w:numPr>
          <w:ilvl w:val="0"/>
          <w:numId w:val="17"/>
        </w:numPr>
        <w:spacing w:before="189"/>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individuals should face the ladder while climbing/descending it.</w:t>
      </w:r>
    </w:p>
    <w:p w:rsidR="00B14BE9" w:rsidRPr="005E4C96" w:rsidRDefault="00180567" w:rsidP="00D627B5">
      <w:pPr>
        <w:pStyle w:val="BodyText"/>
        <w:numPr>
          <w:ilvl w:val="0"/>
          <w:numId w:val="17"/>
        </w:numPr>
        <w:spacing w:before="188"/>
        <w:ind w:right="352"/>
        <w:rPr>
          <w:rFonts w:cstheme="majorBidi"/>
        </w:rPr>
      </w:pPr>
      <w:r w:rsidRPr="005E4C96">
        <w:rPr>
          <w:rFonts w:cstheme="majorBidi"/>
        </w:rPr>
        <w:t> Users should use both their hands while climbing the ladder.</w:t>
      </w:r>
    </w:p>
    <w:p w:rsidR="00B14BE9" w:rsidRPr="005E4C96" w:rsidRDefault="00180567" w:rsidP="00D627B5">
      <w:pPr>
        <w:pStyle w:val="BodyText"/>
        <w:numPr>
          <w:ilvl w:val="0"/>
          <w:numId w:val="17"/>
        </w:numPr>
        <w:spacing w:before="188"/>
        <w:ind w:right="352"/>
        <w:rPr>
          <w:rFonts w:cstheme="majorBidi"/>
        </w:rPr>
      </w:pPr>
      <w:r w:rsidRPr="005E4C96">
        <w:rPr>
          <w:rFonts w:cstheme="majorBidi"/>
        </w:rPr>
        <w:t xml:space="preserve"> </w:t>
      </w:r>
      <w:proofErr w:type="gramStart"/>
      <w:r w:rsidRPr="005E4C96">
        <w:rPr>
          <w:rFonts w:cstheme="majorBidi"/>
        </w:rPr>
        <w:t>It</w:t>
      </w:r>
      <w:proofErr w:type="gramEnd"/>
      <w:r w:rsidRPr="005E4C96">
        <w:rPr>
          <w:rFonts w:cstheme="majorBidi"/>
        </w:rPr>
        <w:t xml:space="preserve"> is prohibited to carry tools in one’s hands while climbing/descending the ladder.</w:t>
      </w:r>
    </w:p>
    <w:p w:rsidR="00B14BE9" w:rsidRPr="005E4C96" w:rsidRDefault="00180567" w:rsidP="00D627B5">
      <w:pPr>
        <w:pStyle w:val="BodyText"/>
        <w:numPr>
          <w:ilvl w:val="0"/>
          <w:numId w:val="17"/>
        </w:numPr>
        <w:spacing w:before="188"/>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ladder should be safely secure both at the upper and lower ends to prevent it from slipping.</w:t>
      </w:r>
    </w:p>
    <w:p w:rsidR="00B14BE9" w:rsidRPr="005E4C96" w:rsidRDefault="00180567" w:rsidP="00D627B5">
      <w:pPr>
        <w:pStyle w:val="BodyText"/>
        <w:numPr>
          <w:ilvl w:val="0"/>
          <w:numId w:val="17"/>
        </w:numPr>
        <w:spacing w:before="189"/>
        <w:ind w:right="352"/>
        <w:rPr>
          <w:rFonts w:cstheme="majorBidi"/>
        </w:rPr>
      </w:pPr>
      <w:r w:rsidRPr="005E4C96">
        <w:rPr>
          <w:rFonts w:cstheme="majorBidi"/>
        </w:rPr>
        <w:t> Tall ladders should be secured in the middle by a harness.</w:t>
      </w:r>
    </w:p>
    <w:p w:rsidR="00B14BE9" w:rsidRPr="005E4C96" w:rsidRDefault="00180567" w:rsidP="00D627B5">
      <w:pPr>
        <w:pStyle w:val="BodyText"/>
        <w:numPr>
          <w:ilvl w:val="0"/>
          <w:numId w:val="17"/>
        </w:numPr>
        <w:spacing w:before="186"/>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ladders should be intact and inspected for potential damage after during each visit.</w:t>
      </w:r>
    </w:p>
    <w:p w:rsidR="00B14BE9" w:rsidRPr="005E4C96" w:rsidRDefault="00B14BE9" w:rsidP="00180567">
      <w:pPr>
        <w:pStyle w:val="BodyText"/>
        <w:ind w:right="352"/>
        <w:rPr>
          <w:rFonts w:cstheme="majorBidi"/>
          <w:sz w:val="20"/>
        </w:rPr>
      </w:pPr>
    </w:p>
    <w:p w:rsidR="00B14BE9" w:rsidRPr="005E4C96" w:rsidRDefault="00180567" w:rsidP="00180567">
      <w:pPr>
        <w:pStyle w:val="BodyText"/>
        <w:spacing w:before="139"/>
        <w:ind w:right="352"/>
        <w:rPr>
          <w:rFonts w:cstheme="majorBidi"/>
        </w:rPr>
      </w:pPr>
      <w:r w:rsidRPr="005E4C96">
        <w:rPr>
          <w:rFonts w:cstheme="majorBidi"/>
          <w:b/>
          <w:bCs/>
          <w:sz w:val="22"/>
          <w:szCs w:val="22"/>
        </w:rPr>
        <w:t>Note:</w:t>
      </w:r>
      <w:r w:rsidRPr="005E4C96">
        <w:rPr>
          <w:rFonts w:cstheme="majorBidi"/>
        </w:rPr>
        <w:t xml:space="preserve"> The ladder’s maximum vertical </w:t>
      </w:r>
      <w:proofErr w:type="gramStart"/>
      <w:r w:rsidRPr="005E4C96">
        <w:rPr>
          <w:rFonts w:cstheme="majorBidi"/>
        </w:rPr>
        <w:t>interval,</w:t>
      </w:r>
      <w:proofErr w:type="gramEnd"/>
      <w:r w:rsidRPr="005E4C96">
        <w:rPr>
          <w:rFonts w:cstheme="majorBidi"/>
        </w:rPr>
        <w:t xml:space="preserve"> and the angle between the ladder’s feet and the ground should be determined according to the latest edition of the relevant standard (IPS Standard No. </w:t>
      </w:r>
      <w:proofErr w:type="gramStart"/>
      <w:r w:rsidRPr="005E4C96">
        <w:rPr>
          <w:rFonts w:cstheme="majorBidi"/>
        </w:rPr>
        <w:t>IP-E-SF-400).</w:t>
      </w:r>
      <w:proofErr w:type="gramEnd"/>
    </w:p>
    <w:p w:rsidR="00B14BE9" w:rsidRPr="005E4C96" w:rsidRDefault="00B14BE9" w:rsidP="00180567">
      <w:pPr>
        <w:pStyle w:val="BodyText"/>
        <w:spacing w:before="11"/>
        <w:ind w:right="352"/>
        <w:rPr>
          <w:rFonts w:cstheme="majorBidi"/>
          <w:b/>
          <w:sz w:val="8"/>
        </w:rPr>
      </w:pPr>
    </w:p>
    <w:p w:rsidR="00B14BE9" w:rsidRPr="005E4C96" w:rsidRDefault="00B14BE9" w:rsidP="00180567">
      <w:pPr>
        <w:pStyle w:val="BodyText"/>
        <w:spacing w:before="50"/>
        <w:ind w:right="352"/>
        <w:rPr>
          <w:rFonts w:cstheme="majorBidi"/>
        </w:rPr>
      </w:pPr>
    </w:p>
    <w:p w:rsidR="00B14BE9" w:rsidRPr="005E4C96" w:rsidRDefault="00B14BE9" w:rsidP="00180567">
      <w:pPr>
        <w:ind w:right="352"/>
        <w:rPr>
          <w:rFonts w:cstheme="majorBidi"/>
        </w:rPr>
        <w:sectPr w:rsidR="00B14BE9" w:rsidRPr="005E4C96">
          <w:type w:val="continuous"/>
          <w:pgSz w:w="12240" w:h="15840"/>
          <w:pgMar w:top="780" w:right="680" w:bottom="280" w:left="860" w:header="720" w:footer="720" w:gutter="0"/>
          <w:cols w:space="720"/>
        </w:sectPr>
      </w:pPr>
    </w:p>
    <w:p w:rsidR="00B14BE9" w:rsidRPr="005E4C96" w:rsidRDefault="00180567" w:rsidP="00180567">
      <w:pPr>
        <w:pStyle w:val="Heading2"/>
        <w:spacing w:line="412" w:lineRule="exact"/>
        <w:ind w:right="352"/>
        <w:rPr>
          <w:rFonts w:asciiTheme="majorBidi" w:hAnsiTheme="majorBidi" w:cstheme="majorBidi"/>
        </w:rPr>
      </w:pPr>
      <w:bookmarkStart w:id="40" w:name="_Toc517266958"/>
      <w:r w:rsidRPr="005E4C96">
        <w:rPr>
          <w:rFonts w:asciiTheme="majorBidi" w:hAnsiTheme="majorBidi" w:cstheme="majorBidi"/>
        </w:rPr>
        <w:lastRenderedPageBreak/>
        <w:t>10-7 Ground Conditions</w:t>
      </w:r>
      <w:bookmarkEnd w:id="40"/>
    </w:p>
    <w:p w:rsidR="00B14BE9" w:rsidRPr="005E4C96" w:rsidRDefault="00180567" w:rsidP="00D627B5">
      <w:pPr>
        <w:pStyle w:val="BodyText"/>
        <w:numPr>
          <w:ilvl w:val="0"/>
          <w:numId w:val="18"/>
        </w:numPr>
        <w:spacing w:before="222"/>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ground where the scaffolding is going to be installed should be strong and rigid and be composed of rammed earth.</w:t>
      </w:r>
    </w:p>
    <w:p w:rsidR="00B14BE9" w:rsidRPr="005E4C96" w:rsidRDefault="00180567" w:rsidP="00D627B5">
      <w:pPr>
        <w:pStyle w:val="BodyText"/>
        <w:numPr>
          <w:ilvl w:val="0"/>
          <w:numId w:val="18"/>
        </w:numPr>
        <w:spacing w:before="190"/>
        <w:ind w:right="352"/>
        <w:rPr>
          <w:rFonts w:cstheme="majorBidi"/>
        </w:rPr>
      </w:pPr>
      <w:r w:rsidRPr="005E4C96">
        <w:rPr>
          <w:rFonts w:cstheme="majorBidi"/>
        </w:rPr>
        <w:t> Sole plates and base plats should be place under the standards.</w:t>
      </w:r>
    </w:p>
    <w:p w:rsidR="00B14BE9" w:rsidRPr="005E4C96" w:rsidRDefault="00180567" w:rsidP="00D627B5">
      <w:pPr>
        <w:pStyle w:val="BodyText"/>
        <w:numPr>
          <w:ilvl w:val="0"/>
          <w:numId w:val="18"/>
        </w:numPr>
        <w:spacing w:before="188"/>
        <w:ind w:right="352"/>
        <w:rPr>
          <w:rFonts w:cstheme="majorBidi"/>
        </w:rPr>
      </w:pPr>
      <w:r w:rsidRPr="005E4C96">
        <w:rPr>
          <w:rFonts w:cstheme="majorBidi"/>
        </w:rPr>
        <w:t> Slopping grounds should be dug like steps. Use of sole plates and base plates in mandatory.</w:t>
      </w:r>
    </w:p>
    <w:p w:rsidR="00B14BE9" w:rsidRPr="005E4C96" w:rsidRDefault="00B14BE9" w:rsidP="00180567">
      <w:pPr>
        <w:pStyle w:val="BodyText"/>
        <w:spacing w:before="8"/>
        <w:ind w:right="352"/>
        <w:rPr>
          <w:rFonts w:cstheme="majorBidi"/>
          <w:sz w:val="23"/>
        </w:rPr>
      </w:pPr>
    </w:p>
    <w:p w:rsidR="00B14BE9" w:rsidRPr="005E4C96" w:rsidRDefault="00180567" w:rsidP="00180567">
      <w:pPr>
        <w:pStyle w:val="BodyText"/>
        <w:spacing w:before="27"/>
        <w:ind w:right="352"/>
        <w:rPr>
          <w:rFonts w:cstheme="majorBidi"/>
        </w:rPr>
      </w:pPr>
      <w:r w:rsidRPr="005E4C96">
        <w:rPr>
          <w:rFonts w:cstheme="majorBidi"/>
          <w:b/>
          <w:bCs/>
          <w:sz w:val="22"/>
          <w:szCs w:val="22"/>
        </w:rPr>
        <w:t>Note:</w:t>
      </w:r>
      <w:r w:rsidRPr="005E4C96">
        <w:rPr>
          <w:rFonts w:cstheme="majorBidi"/>
        </w:rPr>
        <w:t xml:space="preserve"> The minimum area under each standard, the minimum diameter of standards, the minimum diameter of planks used as sole plates, and the minimum area of sole plates used for different ground types should all be determined according to the latest edition of the relevant standard (IPS Standard No. </w:t>
      </w:r>
      <w:proofErr w:type="gramStart"/>
      <w:r w:rsidRPr="005E4C96">
        <w:rPr>
          <w:rFonts w:cstheme="majorBidi"/>
        </w:rPr>
        <w:t>IP-E-SF-400).</w:t>
      </w:r>
      <w:proofErr w:type="gramEnd"/>
    </w:p>
    <w:p w:rsidR="00B14BE9" w:rsidRPr="005E4C96" w:rsidRDefault="00B14BE9" w:rsidP="00180567">
      <w:pPr>
        <w:pStyle w:val="BodyText"/>
        <w:spacing w:before="2"/>
        <w:ind w:right="352"/>
        <w:rPr>
          <w:rFonts w:cstheme="majorBidi"/>
          <w:b/>
          <w:sz w:val="10"/>
        </w:rPr>
      </w:pPr>
    </w:p>
    <w:p w:rsidR="00B14BE9" w:rsidRPr="005E4C96" w:rsidRDefault="00B14BE9" w:rsidP="00180567">
      <w:pPr>
        <w:pStyle w:val="BodyText"/>
        <w:spacing w:before="3"/>
        <w:ind w:right="352"/>
        <w:rPr>
          <w:rFonts w:cstheme="majorBidi"/>
          <w:sz w:val="12"/>
        </w:rPr>
      </w:pPr>
    </w:p>
    <w:p w:rsidR="00B14BE9" w:rsidRPr="005E4C96" w:rsidRDefault="00180567" w:rsidP="00180567">
      <w:pPr>
        <w:pStyle w:val="Heading2"/>
        <w:spacing w:line="412" w:lineRule="exact"/>
        <w:ind w:right="352"/>
        <w:rPr>
          <w:rFonts w:asciiTheme="majorBidi" w:hAnsiTheme="majorBidi" w:cstheme="majorBidi"/>
        </w:rPr>
      </w:pPr>
      <w:bookmarkStart w:id="41" w:name="_Toc517266959"/>
      <w:r w:rsidRPr="005E4C96">
        <w:rPr>
          <w:rFonts w:asciiTheme="majorBidi" w:hAnsiTheme="majorBidi" w:cstheme="majorBidi"/>
        </w:rPr>
        <w:t>10-8 Sole plate:</w:t>
      </w:r>
      <w:bookmarkEnd w:id="41"/>
    </w:p>
    <w:p w:rsidR="00B14BE9" w:rsidRPr="005E4C96" w:rsidRDefault="00180567" w:rsidP="00D627B5">
      <w:pPr>
        <w:pStyle w:val="BodyText"/>
        <w:numPr>
          <w:ilvl w:val="0"/>
          <w:numId w:val="19"/>
        </w:numPr>
        <w:spacing w:before="222"/>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sole plate’s dimensions should be determined based on the ground type.</w:t>
      </w:r>
    </w:p>
    <w:p w:rsidR="00B14BE9" w:rsidRPr="005E4C96" w:rsidRDefault="00180567" w:rsidP="00D627B5">
      <w:pPr>
        <w:pStyle w:val="BodyText"/>
        <w:numPr>
          <w:ilvl w:val="0"/>
          <w:numId w:val="19"/>
        </w:numPr>
        <w:spacing w:before="188"/>
        <w:ind w:right="352"/>
        <w:rPr>
          <w:rFonts w:cstheme="majorBidi"/>
        </w:rPr>
      </w:pPr>
      <w:r w:rsidRPr="005E4C96">
        <w:rPr>
          <w:rFonts w:cstheme="majorBidi"/>
        </w:rPr>
        <w:t> Blocks, broken planks, and barrels should not be used under the sole plates.</w:t>
      </w:r>
    </w:p>
    <w:p w:rsidR="00B14BE9" w:rsidRPr="005E4C96" w:rsidRDefault="00180567" w:rsidP="00D627B5">
      <w:pPr>
        <w:pStyle w:val="BodyText"/>
        <w:numPr>
          <w:ilvl w:val="0"/>
          <w:numId w:val="19"/>
        </w:numPr>
        <w:spacing w:before="188"/>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sole plates should be placed under all standards.</w:t>
      </w:r>
    </w:p>
    <w:p w:rsidR="00B14BE9" w:rsidRPr="005E4C96" w:rsidRDefault="00B14BE9" w:rsidP="00180567">
      <w:pPr>
        <w:pStyle w:val="BodyText"/>
        <w:spacing w:before="1"/>
        <w:ind w:right="352"/>
        <w:rPr>
          <w:rFonts w:cstheme="majorBidi"/>
          <w:sz w:val="9"/>
        </w:rPr>
      </w:pPr>
    </w:p>
    <w:p w:rsidR="00B14BE9" w:rsidRPr="005E4C96" w:rsidRDefault="00180567" w:rsidP="00D627B5">
      <w:pPr>
        <w:pStyle w:val="BodyText"/>
        <w:numPr>
          <w:ilvl w:val="0"/>
          <w:numId w:val="19"/>
        </w:numPr>
        <w:spacing w:before="87"/>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sole soles should be placed under all metal standards unless the iron/concrete surface is rigid.</w:t>
      </w:r>
    </w:p>
    <w:p w:rsidR="00B14BE9" w:rsidRPr="005E4C96" w:rsidRDefault="00B14BE9" w:rsidP="00180567">
      <w:pPr>
        <w:pStyle w:val="BodyText"/>
        <w:spacing w:before="1"/>
        <w:ind w:right="352"/>
        <w:rPr>
          <w:rFonts w:cstheme="majorBidi"/>
          <w:sz w:val="9"/>
        </w:rPr>
      </w:pPr>
    </w:p>
    <w:p w:rsidR="00B14BE9" w:rsidRPr="005E4C96" w:rsidRDefault="00180567" w:rsidP="00D627B5">
      <w:pPr>
        <w:pStyle w:val="BodyText"/>
        <w:numPr>
          <w:ilvl w:val="0"/>
          <w:numId w:val="19"/>
        </w:numPr>
        <w:spacing w:before="87"/>
        <w:ind w:right="352"/>
        <w:rPr>
          <w:rFonts w:cstheme="majorBidi"/>
        </w:rPr>
      </w:pPr>
      <w:r w:rsidRPr="005E4C96">
        <w:rPr>
          <w:rFonts w:cstheme="majorBidi"/>
        </w:rPr>
        <w:t> Sole plates should be placed in parts of the cable or rope where cuttings and erosion is likely to protect them against such damages.</w:t>
      </w:r>
    </w:p>
    <w:p w:rsidR="00B14BE9" w:rsidRPr="005E4C96" w:rsidRDefault="00B14BE9" w:rsidP="00180567">
      <w:pPr>
        <w:pStyle w:val="BodyText"/>
        <w:spacing w:before="5"/>
        <w:ind w:right="352"/>
        <w:rPr>
          <w:rFonts w:cstheme="majorBidi"/>
          <w:sz w:val="14"/>
        </w:rPr>
      </w:pPr>
    </w:p>
    <w:p w:rsidR="00B14BE9" w:rsidRPr="005E4C96" w:rsidRDefault="00180567" w:rsidP="00180567">
      <w:pPr>
        <w:pStyle w:val="Heading2"/>
        <w:spacing w:before="154"/>
        <w:ind w:right="352"/>
        <w:rPr>
          <w:rFonts w:asciiTheme="majorBidi" w:hAnsiTheme="majorBidi" w:cstheme="majorBidi"/>
        </w:rPr>
      </w:pPr>
      <w:bookmarkStart w:id="42" w:name="_Toc517266960"/>
      <w:r w:rsidRPr="005E4C96">
        <w:rPr>
          <w:rFonts w:asciiTheme="majorBidi" w:hAnsiTheme="majorBidi" w:cstheme="majorBidi"/>
        </w:rPr>
        <w:t>10-</w:t>
      </w:r>
      <w:proofErr w:type="gramStart"/>
      <w:r w:rsidRPr="005E4C96">
        <w:rPr>
          <w:rFonts w:asciiTheme="majorBidi" w:hAnsiTheme="majorBidi" w:cstheme="majorBidi"/>
        </w:rPr>
        <w:t>9  Board</w:t>
      </w:r>
      <w:proofErr w:type="gramEnd"/>
      <w:r w:rsidRPr="005E4C96">
        <w:rPr>
          <w:rFonts w:asciiTheme="majorBidi" w:hAnsiTheme="majorBidi" w:cstheme="majorBidi"/>
        </w:rPr>
        <w:t>:</w:t>
      </w:r>
      <w:bookmarkEnd w:id="42"/>
    </w:p>
    <w:p w:rsidR="00B14BE9" w:rsidRPr="005E4C96" w:rsidRDefault="00180567" w:rsidP="00D627B5">
      <w:pPr>
        <w:pStyle w:val="BodyText"/>
        <w:numPr>
          <w:ilvl w:val="0"/>
          <w:numId w:val="20"/>
        </w:numPr>
        <w:spacing w:before="221"/>
        <w:ind w:right="352"/>
        <w:rPr>
          <w:rFonts w:cstheme="majorBidi"/>
        </w:rPr>
      </w:pPr>
      <w:r w:rsidRPr="005E4C96">
        <w:rPr>
          <w:rFonts w:cstheme="majorBidi"/>
        </w:rPr>
        <w:t xml:space="preserve"> Boards should be </w:t>
      </w:r>
      <w:proofErr w:type="gramStart"/>
      <w:r w:rsidRPr="005E4C96">
        <w:rPr>
          <w:rFonts w:cstheme="majorBidi"/>
        </w:rPr>
        <w:t>square/rectangular</w:t>
      </w:r>
      <w:proofErr w:type="gramEnd"/>
      <w:r w:rsidRPr="005E4C96">
        <w:rPr>
          <w:rFonts w:cstheme="majorBidi"/>
        </w:rPr>
        <w:t>. Metal belts should be used to close the boards’ ends.</w:t>
      </w:r>
    </w:p>
    <w:p w:rsidR="00B14BE9" w:rsidRPr="005E4C96" w:rsidRDefault="00180567" w:rsidP="00D627B5">
      <w:pPr>
        <w:pStyle w:val="BodyText"/>
        <w:numPr>
          <w:ilvl w:val="0"/>
          <w:numId w:val="20"/>
        </w:numPr>
        <w:spacing w:before="188"/>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wooden parts used in scaffoldings should be of the finest quality, have long fibers, and not be contaminated with paint.</w:t>
      </w:r>
    </w:p>
    <w:p w:rsidR="00B14BE9" w:rsidRPr="005E4C96" w:rsidRDefault="00B14BE9" w:rsidP="00180567">
      <w:pPr>
        <w:pStyle w:val="BodyText"/>
        <w:spacing w:before="5"/>
        <w:ind w:right="352"/>
        <w:rPr>
          <w:rFonts w:cstheme="majorBidi"/>
          <w:sz w:val="14"/>
        </w:rPr>
      </w:pPr>
    </w:p>
    <w:p w:rsidR="00B14BE9" w:rsidRPr="005E4C96" w:rsidRDefault="00180567" w:rsidP="00D627B5">
      <w:pPr>
        <w:pStyle w:val="BodyText"/>
        <w:numPr>
          <w:ilvl w:val="0"/>
          <w:numId w:val="20"/>
        </w:numPr>
        <w:spacing w:before="27"/>
        <w:ind w:right="352"/>
        <w:rPr>
          <w:rFonts w:cstheme="majorBidi"/>
        </w:rPr>
      </w:pPr>
      <w:r w:rsidRPr="005E4C96">
        <w:rPr>
          <w:rFonts w:cstheme="majorBidi"/>
        </w:rPr>
        <w:t>They should also be plain, free from any potentially dangerous defect, have no knots and flakes, and be protected against woodworm.</w:t>
      </w:r>
    </w:p>
    <w:p w:rsidR="00B14BE9" w:rsidRPr="005E4C96" w:rsidRDefault="00B14BE9" w:rsidP="00180567">
      <w:pPr>
        <w:pStyle w:val="BodyText"/>
        <w:spacing w:before="13"/>
        <w:ind w:right="352"/>
        <w:rPr>
          <w:rFonts w:cstheme="majorBidi"/>
          <w:sz w:val="10"/>
        </w:rPr>
      </w:pPr>
    </w:p>
    <w:p w:rsidR="00B14BE9" w:rsidRPr="005E4C96" w:rsidRDefault="00180567" w:rsidP="00D627B5">
      <w:pPr>
        <w:pStyle w:val="BodyText"/>
        <w:numPr>
          <w:ilvl w:val="0"/>
          <w:numId w:val="20"/>
        </w:numPr>
        <w:spacing w:before="28" w:line="367" w:lineRule="auto"/>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necessary measures should be taken to protect the scaffolding’s boards and planks against cracking.</w:t>
      </w:r>
    </w:p>
    <w:p w:rsidR="00B14BE9" w:rsidRPr="005E4C96" w:rsidRDefault="00B14BE9" w:rsidP="00180567">
      <w:pPr>
        <w:pStyle w:val="BodyText"/>
        <w:spacing w:line="355" w:lineRule="exact"/>
        <w:ind w:right="352"/>
        <w:rPr>
          <w:rFonts w:cstheme="majorBidi"/>
        </w:rPr>
      </w:pPr>
    </w:p>
    <w:p w:rsidR="00B14BE9" w:rsidRPr="005E4C96" w:rsidRDefault="00B14BE9" w:rsidP="00180567">
      <w:pPr>
        <w:spacing w:line="355" w:lineRule="exact"/>
        <w:ind w:right="352"/>
        <w:rPr>
          <w:rFonts w:cstheme="majorBidi"/>
        </w:rPr>
        <w:sectPr w:rsidR="00B14BE9" w:rsidRPr="005E4C96">
          <w:pgSz w:w="12240" w:h="15840"/>
          <w:pgMar w:top="1420" w:right="680" w:bottom="1020" w:left="860" w:header="720" w:footer="720" w:gutter="0"/>
          <w:cols w:space="720"/>
        </w:sectPr>
      </w:pPr>
    </w:p>
    <w:p w:rsidR="00B14BE9" w:rsidRPr="005E4C96" w:rsidRDefault="00B14BE9" w:rsidP="00180567">
      <w:pPr>
        <w:pStyle w:val="BodyText"/>
        <w:spacing w:before="13"/>
        <w:ind w:right="352"/>
        <w:rPr>
          <w:rFonts w:cstheme="majorBidi"/>
          <w:sz w:val="20"/>
        </w:rPr>
      </w:pPr>
    </w:p>
    <w:p w:rsidR="00B14BE9" w:rsidRPr="005E4C96" w:rsidRDefault="00180567" w:rsidP="00D627B5">
      <w:pPr>
        <w:pStyle w:val="BodyText"/>
        <w:numPr>
          <w:ilvl w:val="0"/>
          <w:numId w:val="20"/>
        </w:numPr>
        <w:spacing w:before="87"/>
        <w:ind w:right="352"/>
        <w:rPr>
          <w:rFonts w:cstheme="majorBidi"/>
        </w:rPr>
      </w:pPr>
      <w:r w:rsidRPr="005E4C96">
        <w:rPr>
          <w:rFonts w:cstheme="majorBidi"/>
        </w:rPr>
        <w:t> Boards with cracks and cuttings should not be used.</w:t>
      </w:r>
    </w:p>
    <w:p w:rsidR="00B14BE9" w:rsidRPr="005E4C96" w:rsidRDefault="00180567" w:rsidP="00D627B5">
      <w:pPr>
        <w:pStyle w:val="BodyText"/>
        <w:numPr>
          <w:ilvl w:val="0"/>
          <w:numId w:val="20"/>
        </w:numPr>
        <w:spacing w:before="187"/>
        <w:ind w:right="352"/>
        <w:rPr>
          <w:rFonts w:cstheme="majorBidi"/>
        </w:rPr>
      </w:pPr>
      <w:r w:rsidRPr="005E4C96">
        <w:rPr>
          <w:rFonts w:cstheme="majorBidi"/>
        </w:rPr>
        <w:t> Boards should not be cut, burnt, contaminated with oil/diesel fuel and contain nails.</w:t>
      </w:r>
    </w:p>
    <w:p w:rsidR="00B14BE9" w:rsidRPr="005E4C96" w:rsidRDefault="00180567" w:rsidP="00D627B5">
      <w:pPr>
        <w:pStyle w:val="BodyText"/>
        <w:numPr>
          <w:ilvl w:val="0"/>
          <w:numId w:val="20"/>
        </w:numPr>
        <w:spacing w:before="189"/>
        <w:ind w:right="352"/>
        <w:rPr>
          <w:rFonts w:cstheme="majorBidi"/>
        </w:rPr>
      </w:pPr>
      <w:r w:rsidRPr="005E4C96">
        <w:rPr>
          <w:rFonts w:cstheme="majorBidi"/>
        </w:rPr>
        <w:t> Boards should not be painted.</w:t>
      </w:r>
    </w:p>
    <w:p w:rsidR="00B14BE9" w:rsidRPr="005E4C96" w:rsidRDefault="00180567" w:rsidP="00D627B5">
      <w:pPr>
        <w:pStyle w:val="BodyText"/>
        <w:numPr>
          <w:ilvl w:val="0"/>
          <w:numId w:val="20"/>
        </w:numPr>
        <w:spacing w:before="188"/>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boards considered as part of the working platform should not stick out more than four times their thickness from the end of the support.</w:t>
      </w:r>
    </w:p>
    <w:p w:rsidR="00B14BE9" w:rsidRPr="005E4C96" w:rsidRDefault="00B14BE9" w:rsidP="00180567">
      <w:pPr>
        <w:pStyle w:val="BodyText"/>
        <w:spacing w:before="5"/>
        <w:ind w:right="352"/>
        <w:rPr>
          <w:rFonts w:cstheme="majorBidi"/>
          <w:sz w:val="14"/>
        </w:rPr>
      </w:pPr>
    </w:p>
    <w:p w:rsidR="00B14BE9" w:rsidRPr="005E4C96" w:rsidRDefault="00180567" w:rsidP="00D627B5">
      <w:pPr>
        <w:pStyle w:val="BodyText"/>
        <w:numPr>
          <w:ilvl w:val="0"/>
          <w:numId w:val="20"/>
        </w:numPr>
        <w:spacing w:before="27" w:line="367" w:lineRule="auto"/>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boards should not be placed on top of on another unless the necessary precautions are taken. For instance, the boards or planks whose ends have been steam treated minimize the risk of falling and facilitate movement of trolleys.</w:t>
      </w:r>
    </w:p>
    <w:p w:rsidR="00B14BE9" w:rsidRPr="005E4C96" w:rsidRDefault="00180567" w:rsidP="00D627B5">
      <w:pPr>
        <w:pStyle w:val="BodyText"/>
        <w:numPr>
          <w:ilvl w:val="0"/>
          <w:numId w:val="20"/>
        </w:numPr>
        <w:spacing w:before="27" w:line="367" w:lineRule="auto"/>
        <w:ind w:right="352"/>
        <w:rPr>
          <w:rFonts w:cstheme="majorBidi"/>
        </w:rPr>
      </w:pPr>
      <w:r w:rsidRPr="005E4C96">
        <w:rPr>
          <w:rFonts w:cstheme="majorBidi"/>
        </w:rPr>
        <w:t> Walking boards used in the platform should have identical thickness.</w:t>
      </w:r>
    </w:p>
    <w:p w:rsidR="00B14BE9" w:rsidRPr="005E4C96" w:rsidRDefault="00180567" w:rsidP="00D627B5">
      <w:pPr>
        <w:pStyle w:val="BodyText"/>
        <w:numPr>
          <w:ilvl w:val="0"/>
          <w:numId w:val="20"/>
        </w:numPr>
        <w:spacing w:line="367" w:lineRule="auto"/>
        <w:ind w:right="352"/>
        <w:rPr>
          <w:rFonts w:cstheme="majorBidi"/>
        </w:rPr>
      </w:pPr>
      <w:r w:rsidRPr="005E4C96">
        <w:rPr>
          <w:rFonts w:cstheme="majorBidi"/>
        </w:rPr>
        <w:t> Boards considered as part of the working platform or used as the platform’s toe boards should be of adequate width and thickness to ensure safety at the site. The thickness and width of such boards should be determined based on the space between the platform’s beams.</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b/>
          <w:bCs/>
          <w:sz w:val="22"/>
          <w:szCs w:val="22"/>
        </w:rPr>
        <w:t>Note:</w:t>
      </w:r>
      <w:r w:rsidRPr="005E4C96">
        <w:rPr>
          <w:rFonts w:cstheme="majorBidi"/>
        </w:rPr>
        <w:t xml:space="preserve"> The following should be determined according to the latest edition of the relevant standard (IPS-E-SF-400):</w:t>
      </w:r>
    </w:p>
    <w:p w:rsidR="00B14BE9" w:rsidRPr="005E4C96" w:rsidRDefault="00B14BE9" w:rsidP="00180567">
      <w:pPr>
        <w:pStyle w:val="BodyText"/>
        <w:spacing w:before="12"/>
        <w:ind w:right="352"/>
        <w:rPr>
          <w:rFonts w:cstheme="majorBidi"/>
          <w:sz w:val="10"/>
        </w:rPr>
      </w:pPr>
    </w:p>
    <w:p w:rsidR="00B14BE9" w:rsidRPr="005E4C96" w:rsidRDefault="00180567" w:rsidP="00180567">
      <w:pPr>
        <w:pStyle w:val="BodyText"/>
        <w:spacing w:before="28"/>
        <w:ind w:right="352"/>
        <w:rPr>
          <w:rFonts w:cstheme="majorBidi"/>
        </w:rPr>
      </w:pPr>
      <w:r w:rsidRPr="005E4C96">
        <w:rPr>
          <w:rFonts w:cstheme="majorBidi"/>
        </w:rPr>
        <w:t xml:space="preserve">The knots visible on the wood, their width, the </w:t>
      </w:r>
      <w:proofErr w:type="spellStart"/>
      <w:r w:rsidRPr="005E4C96">
        <w:rPr>
          <w:rFonts w:cstheme="majorBidi"/>
        </w:rPr>
        <w:t>spacings</w:t>
      </w:r>
      <w:proofErr w:type="spellEnd"/>
      <w:r w:rsidRPr="005E4C96">
        <w:rPr>
          <w:rFonts w:cstheme="majorBidi"/>
        </w:rPr>
        <w:t xml:space="preserve"> between groups of knots, the standard boards’ thickness and width, the maximum number of knots on the scaffolding’s edge, maximum protrusion of boards (as working platforms) from the support’s end, the board's (as working platform) width and thickness.</w:t>
      </w:r>
    </w:p>
    <w:p w:rsidR="00B14BE9" w:rsidRPr="005E4C96" w:rsidRDefault="00B14BE9" w:rsidP="00180567">
      <w:pPr>
        <w:pStyle w:val="BodyText"/>
        <w:spacing w:before="13"/>
        <w:ind w:right="352"/>
        <w:rPr>
          <w:rFonts w:cstheme="majorBidi"/>
          <w:sz w:val="10"/>
        </w:rPr>
      </w:pPr>
    </w:p>
    <w:p w:rsidR="00B14BE9" w:rsidRPr="005E4C96" w:rsidRDefault="00B14BE9" w:rsidP="00180567">
      <w:pPr>
        <w:pStyle w:val="BodyText"/>
        <w:ind w:right="352"/>
        <w:rPr>
          <w:rFonts w:cstheme="majorBidi"/>
          <w:sz w:val="20"/>
        </w:rPr>
      </w:pPr>
    </w:p>
    <w:p w:rsidR="00B14BE9" w:rsidRPr="005E4C96" w:rsidRDefault="00180567" w:rsidP="00180567">
      <w:pPr>
        <w:pStyle w:val="Heading2"/>
        <w:spacing w:before="153"/>
        <w:ind w:right="352"/>
        <w:rPr>
          <w:rFonts w:asciiTheme="majorBidi" w:hAnsiTheme="majorBidi" w:cstheme="majorBidi"/>
        </w:rPr>
      </w:pPr>
      <w:bookmarkStart w:id="43" w:name="_Toc517266961"/>
      <w:r w:rsidRPr="005E4C96">
        <w:rPr>
          <w:rFonts w:asciiTheme="majorBidi" w:hAnsiTheme="majorBidi" w:cstheme="majorBidi"/>
        </w:rPr>
        <w:t>10-10 Working platforms</w:t>
      </w:r>
      <w:bookmarkEnd w:id="43"/>
    </w:p>
    <w:p w:rsidR="00B14BE9" w:rsidRPr="005E4C96" w:rsidRDefault="00180567" w:rsidP="00D627B5">
      <w:pPr>
        <w:pStyle w:val="BodyText"/>
        <w:numPr>
          <w:ilvl w:val="0"/>
          <w:numId w:val="21"/>
        </w:numPr>
        <w:spacing w:before="222"/>
        <w:ind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scaffoldings used to support work crews should have adequate working platforms.</w:t>
      </w:r>
    </w:p>
    <w:p w:rsidR="00B14BE9" w:rsidRPr="005E4C96" w:rsidRDefault="00180567" w:rsidP="00D627B5">
      <w:pPr>
        <w:pStyle w:val="BodyText"/>
        <w:numPr>
          <w:ilvl w:val="0"/>
          <w:numId w:val="21"/>
        </w:numPr>
        <w:spacing w:before="189"/>
        <w:ind w:right="352"/>
        <w:rPr>
          <w:rFonts w:cstheme="majorBidi"/>
        </w:rPr>
      </w:pPr>
      <w:r w:rsidRPr="005E4C96">
        <w:rPr>
          <w:rFonts w:cstheme="majorBidi"/>
        </w:rPr>
        <w:t> No part of the platform should be placed on unsteady bricks, water pipes, chimneys, and other unsafe and inappropriate materials.</w:t>
      </w:r>
    </w:p>
    <w:p w:rsidR="00B14BE9" w:rsidRPr="005E4C96" w:rsidRDefault="00B14BE9" w:rsidP="00180567">
      <w:pPr>
        <w:pStyle w:val="BodyText"/>
        <w:spacing w:before="3"/>
        <w:ind w:right="352"/>
        <w:rPr>
          <w:rFonts w:cstheme="majorBidi"/>
          <w:sz w:val="14"/>
        </w:rPr>
      </w:pPr>
    </w:p>
    <w:p w:rsidR="00B14BE9" w:rsidRPr="005E4C96" w:rsidRDefault="00B14BE9" w:rsidP="00180567">
      <w:pPr>
        <w:pStyle w:val="BodyText"/>
        <w:spacing w:before="28"/>
        <w:ind w:right="352"/>
        <w:rPr>
          <w:rFonts w:cstheme="majorBidi"/>
        </w:rPr>
      </w:pPr>
    </w:p>
    <w:p w:rsidR="00B14BE9" w:rsidRPr="005E4C96" w:rsidRDefault="00B14BE9" w:rsidP="00180567">
      <w:pPr>
        <w:ind w:right="352"/>
        <w:rPr>
          <w:rFonts w:cstheme="majorBidi"/>
        </w:rPr>
        <w:sectPr w:rsidR="00B14BE9" w:rsidRPr="005E4C96">
          <w:pgSz w:w="12240" w:h="15840"/>
          <w:pgMar w:top="1420" w:right="680" w:bottom="1020" w:left="860" w:header="720" w:footer="720" w:gutter="0"/>
          <w:cols w:space="720"/>
        </w:sectPr>
      </w:pPr>
    </w:p>
    <w:p w:rsidR="00B14BE9" w:rsidRPr="005E4C96" w:rsidRDefault="00180567" w:rsidP="001A3EE1">
      <w:pPr>
        <w:pStyle w:val="BodyText"/>
        <w:numPr>
          <w:ilvl w:val="0"/>
          <w:numId w:val="21"/>
        </w:numPr>
        <w:spacing w:before="87"/>
        <w:ind w:left="0" w:right="352"/>
        <w:rPr>
          <w:rFonts w:cstheme="majorBidi"/>
        </w:rPr>
      </w:pPr>
      <w:r w:rsidRPr="005E4C96">
        <w:rPr>
          <w:rFonts w:cstheme="majorBidi"/>
        </w:rPr>
        <w:lastRenderedPageBreak/>
        <w:t> Platforms should not be used unless the scaffolding’s construction is fully completed and the necessary protection equipment have been installed.</w:t>
      </w:r>
    </w:p>
    <w:p w:rsidR="00B14BE9" w:rsidRPr="005E4C96" w:rsidRDefault="00B14BE9" w:rsidP="001A3EE1">
      <w:pPr>
        <w:pStyle w:val="BodyText"/>
        <w:spacing w:before="4"/>
        <w:ind w:right="352"/>
        <w:rPr>
          <w:rFonts w:cstheme="majorBidi"/>
          <w:sz w:val="14"/>
        </w:rPr>
      </w:pPr>
    </w:p>
    <w:p w:rsidR="00B14BE9" w:rsidRPr="005E4C96" w:rsidRDefault="00180567" w:rsidP="001A3EE1">
      <w:pPr>
        <w:pStyle w:val="BodyText"/>
        <w:numPr>
          <w:ilvl w:val="0"/>
          <w:numId w:val="21"/>
        </w:numPr>
        <w:spacing w:before="27" w:line="367" w:lineRule="auto"/>
        <w:ind w:left="0"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platform’s width should correspond with the type of the work. Each part, regardless of the presence of fixed barriers and accumulated materials, should have an open passageway with appropriate width.</w:t>
      </w:r>
    </w:p>
    <w:p w:rsidR="00B14BE9" w:rsidRPr="005E4C96" w:rsidRDefault="00180567" w:rsidP="001A3EE1">
      <w:pPr>
        <w:pStyle w:val="BodyText"/>
        <w:numPr>
          <w:ilvl w:val="0"/>
          <w:numId w:val="21"/>
        </w:numPr>
        <w:spacing w:before="187"/>
        <w:ind w:left="0" w:right="352"/>
        <w:rPr>
          <w:rFonts w:cstheme="majorBidi"/>
        </w:rPr>
      </w:pPr>
      <w:r w:rsidRPr="005E4C96">
        <w:rPr>
          <w:rFonts w:cstheme="majorBidi"/>
        </w:rPr>
        <w:t xml:space="preserve"> </w:t>
      </w:r>
      <w:proofErr w:type="gramStart"/>
      <w:r w:rsidRPr="005E4C96">
        <w:rPr>
          <w:rFonts w:cstheme="majorBidi"/>
        </w:rPr>
        <w:t>Under</w:t>
      </w:r>
      <w:proofErr w:type="gramEnd"/>
      <w:r w:rsidRPr="005E4C96">
        <w:rPr>
          <w:rFonts w:cstheme="majorBidi"/>
        </w:rPr>
        <w:t xml:space="preserve"> no circumstances, the width of the working platform should not be less that the specified standard width.</w:t>
      </w:r>
    </w:p>
    <w:p w:rsidR="00B14BE9" w:rsidRPr="005E4C96" w:rsidRDefault="00180567" w:rsidP="001A3EE1">
      <w:pPr>
        <w:pStyle w:val="BodyText"/>
        <w:numPr>
          <w:ilvl w:val="0"/>
          <w:numId w:val="21"/>
        </w:numPr>
        <w:spacing w:before="188"/>
        <w:ind w:left="0" w:right="352"/>
        <w:rPr>
          <w:rFonts w:cstheme="majorBidi"/>
        </w:rPr>
      </w:pPr>
      <w:r w:rsidRPr="005E4C96">
        <w:rPr>
          <w:rFonts w:cstheme="majorBidi"/>
        </w:rPr>
        <w:t> If possible, the boards should face one another to prevent workers tripping on them while walking along the platforms.</w:t>
      </w:r>
    </w:p>
    <w:p w:rsidR="00B14BE9" w:rsidRPr="005E4C96" w:rsidRDefault="00180567" w:rsidP="001A3EE1">
      <w:pPr>
        <w:pStyle w:val="BodyText"/>
        <w:numPr>
          <w:ilvl w:val="0"/>
          <w:numId w:val="21"/>
        </w:numPr>
        <w:spacing w:before="188"/>
        <w:ind w:left="0"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A</w:t>
      </w:r>
      <w:proofErr w:type="gramEnd"/>
      <w:r w:rsidRPr="005E4C96">
        <w:rPr>
          <w:rFonts w:cstheme="majorBidi"/>
        </w:rPr>
        <w:t xml:space="preserve"> good platform should be able to bear a certain weight per square meter.</w:t>
      </w:r>
    </w:p>
    <w:p w:rsidR="00B14BE9" w:rsidRPr="005E4C96" w:rsidRDefault="00180567" w:rsidP="001A3EE1">
      <w:pPr>
        <w:pStyle w:val="BodyText"/>
        <w:numPr>
          <w:ilvl w:val="0"/>
          <w:numId w:val="21"/>
        </w:numPr>
        <w:spacing w:before="187"/>
        <w:ind w:left="0" w:right="352"/>
        <w:rPr>
          <w:rFonts w:cstheme="majorBidi"/>
        </w:rPr>
      </w:pPr>
      <w:r w:rsidRPr="005E4C96">
        <w:rPr>
          <w:rFonts w:cstheme="majorBidi"/>
          <w:sz w:val="26"/>
          <w:szCs w:val="26"/>
        </w:rPr>
        <w:t></w:t>
      </w:r>
      <w:r w:rsidRPr="005E4C96">
        <w:rPr>
          <w:rFonts w:cstheme="majorBidi"/>
        </w:rPr>
        <w:t xml:space="preserve"> Working platforms used for transferring materials and moving along the scaffold are categorized by their application. The platform’s width is determined by the type of work.</w:t>
      </w:r>
    </w:p>
    <w:p w:rsidR="00B14BE9" w:rsidRPr="005E4C96" w:rsidRDefault="00B14BE9" w:rsidP="001A3EE1">
      <w:pPr>
        <w:pStyle w:val="BodyText"/>
        <w:spacing w:before="6"/>
        <w:ind w:right="352"/>
        <w:rPr>
          <w:rFonts w:cstheme="majorBidi"/>
          <w:sz w:val="14"/>
        </w:rPr>
      </w:pPr>
    </w:p>
    <w:p w:rsidR="00B14BE9" w:rsidRPr="005E4C96" w:rsidRDefault="00180567" w:rsidP="001A3EE1">
      <w:pPr>
        <w:pStyle w:val="BodyText"/>
        <w:numPr>
          <w:ilvl w:val="0"/>
          <w:numId w:val="21"/>
        </w:numPr>
        <w:spacing w:before="28" w:line="367" w:lineRule="auto"/>
        <w:ind w:left="0" w:right="352"/>
        <w:rPr>
          <w:rFonts w:cstheme="majorBidi"/>
        </w:rPr>
      </w:pPr>
      <w:r w:rsidRPr="005E4C96">
        <w:rPr>
          <w:rFonts w:cstheme="majorBidi"/>
        </w:rPr>
        <w:t xml:space="preserve"> </w:t>
      </w:r>
      <w:proofErr w:type="gramStart"/>
      <w:r w:rsidRPr="005E4C96">
        <w:rPr>
          <w:rFonts w:cstheme="majorBidi"/>
        </w:rPr>
        <w:t>Working</w:t>
      </w:r>
      <w:proofErr w:type="gramEnd"/>
      <w:r w:rsidRPr="005E4C96">
        <w:rPr>
          <w:rFonts w:cstheme="majorBidi"/>
        </w:rPr>
        <w:t xml:space="preserve"> platforms should be constructed so that their boards would not move during normal operations.</w:t>
      </w:r>
    </w:p>
    <w:p w:rsidR="00B14BE9" w:rsidRPr="005E4C96" w:rsidRDefault="00180567" w:rsidP="001A3EE1">
      <w:pPr>
        <w:pStyle w:val="BodyText"/>
        <w:numPr>
          <w:ilvl w:val="0"/>
          <w:numId w:val="21"/>
        </w:numPr>
        <w:spacing w:line="367" w:lineRule="auto"/>
        <w:ind w:left="0" w:right="352"/>
        <w:rPr>
          <w:rFonts w:cstheme="majorBidi"/>
        </w:rPr>
      </w:pPr>
      <w:r w:rsidRPr="005E4C96">
        <w:rPr>
          <w:rFonts w:cstheme="majorBidi"/>
        </w:rPr>
        <w:t xml:space="preserve">All structures and frameworks used as the platform’s support should be constructed according to the relevant technical standards, have a strong foundation, and </w:t>
      </w:r>
      <w:proofErr w:type="gramStart"/>
      <w:r w:rsidRPr="005E4C96">
        <w:rPr>
          <w:rFonts w:cstheme="majorBidi"/>
        </w:rPr>
        <w:t>be</w:t>
      </w:r>
      <w:proofErr w:type="gramEnd"/>
      <w:r w:rsidRPr="005E4C96">
        <w:rPr>
          <w:rFonts w:cstheme="majorBidi"/>
        </w:rPr>
        <w:t xml:space="preserve"> safely secured with sag rods.</w:t>
      </w:r>
    </w:p>
    <w:p w:rsidR="00B14BE9" w:rsidRPr="005E4C96" w:rsidRDefault="00180567" w:rsidP="001A3EE1">
      <w:pPr>
        <w:pStyle w:val="BodyText"/>
        <w:numPr>
          <w:ilvl w:val="0"/>
          <w:numId w:val="21"/>
        </w:numPr>
        <w:spacing w:line="367" w:lineRule="auto"/>
        <w:ind w:left="0" w:right="352"/>
        <w:rPr>
          <w:rFonts w:cstheme="majorBidi"/>
        </w:rPr>
      </w:pPr>
      <w:r w:rsidRPr="005E4C96">
        <w:rPr>
          <w:rFonts w:cstheme="majorBidi"/>
        </w:rPr>
        <w:t xml:space="preserve"> </w:t>
      </w:r>
      <w:proofErr w:type="gramStart"/>
      <w:r w:rsidRPr="005E4C96">
        <w:rPr>
          <w:rFonts w:cstheme="majorBidi"/>
        </w:rPr>
        <w:t>In</w:t>
      </w:r>
      <w:proofErr w:type="gramEnd"/>
      <w:r w:rsidRPr="005E4C96">
        <w:rPr>
          <w:rFonts w:cstheme="majorBidi"/>
        </w:rPr>
        <w:t xml:space="preserve"> independent scaffoldings, at least one third of the beams holding the working platform should remain in their place or be securely coupled to the standards/ledgers (on a per-case basis) until the scaffolding has been fully dismantled.</w:t>
      </w:r>
    </w:p>
    <w:p w:rsidR="00B14BE9" w:rsidRPr="005E4C96" w:rsidRDefault="00180567" w:rsidP="001A3EE1">
      <w:pPr>
        <w:pStyle w:val="BodyText"/>
        <w:numPr>
          <w:ilvl w:val="0"/>
          <w:numId w:val="21"/>
        </w:numPr>
        <w:spacing w:line="367" w:lineRule="auto"/>
        <w:ind w:left="0" w:right="352"/>
        <w:rPr>
          <w:rFonts w:cstheme="majorBidi"/>
        </w:rPr>
      </w:pPr>
      <w:r w:rsidRPr="005E4C96">
        <w:rPr>
          <w:rFonts w:cstheme="majorBidi"/>
        </w:rPr>
        <w:t xml:space="preserve"> Unsteady bricks, sewer pipes, detached clay blocks, barrels, boxes, or unsafe </w:t>
      </w:r>
      <w:proofErr w:type="gramStart"/>
      <w:r w:rsidRPr="005E4C96">
        <w:rPr>
          <w:rFonts w:cstheme="majorBidi"/>
        </w:rPr>
        <w:t>materials  should</w:t>
      </w:r>
      <w:proofErr w:type="gramEnd"/>
      <w:r w:rsidRPr="005E4C96">
        <w:rPr>
          <w:rFonts w:cstheme="majorBidi"/>
        </w:rPr>
        <w:t xml:space="preserve"> neither be used as the scaffolding’s support nor employed in its construction.</w:t>
      </w:r>
    </w:p>
    <w:p w:rsidR="00B14BE9" w:rsidRPr="005E4C96" w:rsidRDefault="00180567" w:rsidP="001A3EE1">
      <w:pPr>
        <w:pStyle w:val="BodyText"/>
        <w:numPr>
          <w:ilvl w:val="0"/>
          <w:numId w:val="21"/>
        </w:numPr>
        <w:spacing w:before="186"/>
        <w:ind w:left="0" w:right="352"/>
        <w:rPr>
          <w:rFonts w:cstheme="majorBidi"/>
        </w:rPr>
      </w:pPr>
      <w:r w:rsidRPr="005E4C96">
        <w:rPr>
          <w:rFonts w:cstheme="majorBidi"/>
        </w:rPr>
        <w:t xml:space="preserve"> </w:t>
      </w:r>
      <w:proofErr w:type="gramStart"/>
      <w:r w:rsidRPr="005E4C96">
        <w:rPr>
          <w:rFonts w:cstheme="majorBidi"/>
        </w:rPr>
        <w:t>An</w:t>
      </w:r>
      <w:proofErr w:type="gramEnd"/>
      <w:r w:rsidRPr="005E4C96">
        <w:rPr>
          <w:rFonts w:cstheme="majorBidi"/>
        </w:rPr>
        <w:t xml:space="preserve"> empty overhead space should be provided on top of the working platform.</w:t>
      </w:r>
    </w:p>
    <w:p w:rsidR="00B14BE9" w:rsidRPr="005E4C96" w:rsidRDefault="00180567" w:rsidP="001A3EE1">
      <w:pPr>
        <w:pStyle w:val="BodyText"/>
        <w:numPr>
          <w:ilvl w:val="0"/>
          <w:numId w:val="21"/>
        </w:numPr>
        <w:spacing w:before="190"/>
        <w:ind w:left="0" w:right="352"/>
        <w:rPr>
          <w:rFonts w:cstheme="majorBidi"/>
        </w:rPr>
      </w:pPr>
      <w:r w:rsidRPr="005E4C96">
        <w:rPr>
          <w:rFonts w:cstheme="majorBidi"/>
        </w:rPr>
        <w:t xml:space="preserve"> </w:t>
      </w:r>
      <w:proofErr w:type="gramStart"/>
      <w:r w:rsidRPr="005E4C96">
        <w:rPr>
          <w:rFonts w:cstheme="majorBidi"/>
        </w:rPr>
        <w:t>All</w:t>
      </w:r>
      <w:proofErr w:type="gramEnd"/>
      <w:r w:rsidRPr="005E4C96">
        <w:rPr>
          <w:rFonts w:cstheme="majorBidi"/>
        </w:rPr>
        <w:t xml:space="preserve"> platforms installed at height should have boards placed at close distances so as to prevent tools, equipment, and materials from falling down through the spaces between them.</w:t>
      </w:r>
    </w:p>
    <w:p w:rsidR="00B14BE9" w:rsidRPr="005E4C96" w:rsidRDefault="00180567" w:rsidP="001A3EE1">
      <w:pPr>
        <w:pStyle w:val="BodyText"/>
        <w:numPr>
          <w:ilvl w:val="0"/>
          <w:numId w:val="21"/>
        </w:numPr>
        <w:spacing w:before="188"/>
        <w:ind w:left="0"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scaffolding’s boards should cover the platforms and landings and have metal belts or eaves boards at both ends.</w:t>
      </w:r>
    </w:p>
    <w:p w:rsidR="00B14BE9" w:rsidRPr="005E4C96" w:rsidRDefault="00180567" w:rsidP="001A3EE1">
      <w:pPr>
        <w:pStyle w:val="BodyText"/>
        <w:numPr>
          <w:ilvl w:val="0"/>
          <w:numId w:val="21"/>
        </w:numPr>
        <w:spacing w:before="187"/>
        <w:ind w:left="0" w:right="352"/>
        <w:rPr>
          <w:rFonts w:cstheme="majorBidi"/>
        </w:rPr>
      </w:pPr>
      <w:r w:rsidRPr="005E4C96">
        <w:rPr>
          <w:rFonts w:cstheme="majorBidi"/>
          <w:sz w:val="26"/>
          <w:szCs w:val="26"/>
        </w:rPr>
        <w:t></w:t>
      </w:r>
      <w:r w:rsidRPr="005E4C96">
        <w:rPr>
          <w:rFonts w:cstheme="majorBidi"/>
        </w:rPr>
        <w:t xml:space="preserve"> </w:t>
      </w:r>
      <w:proofErr w:type="gramStart"/>
      <w:r w:rsidRPr="005E4C96">
        <w:rPr>
          <w:rFonts w:cstheme="majorBidi"/>
        </w:rPr>
        <w:t>Both</w:t>
      </w:r>
      <w:proofErr w:type="gramEnd"/>
      <w:r w:rsidRPr="005E4C96">
        <w:rPr>
          <w:rFonts w:cstheme="majorBidi"/>
        </w:rPr>
        <w:t xml:space="preserve"> ends and the center of boards should be placed on the scaffolding’s transoms.</w:t>
      </w: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D76177" w:rsidP="00180567">
      <w:pPr>
        <w:pStyle w:val="BodyText"/>
        <w:spacing w:before="1"/>
        <w:ind w:right="352"/>
        <w:rPr>
          <w:rFonts w:cstheme="majorBidi"/>
          <w:sz w:val="12"/>
        </w:rPr>
      </w:pPr>
      <w:r>
        <w:rPr>
          <w:rFonts w:cstheme="majorBidi"/>
          <w:noProof/>
          <w:lang w:bidi="fa-IR"/>
        </w:rPr>
        <mc:AlternateContent>
          <mc:Choice Requires="wps">
            <w:drawing>
              <wp:anchor distT="0" distB="0" distL="0" distR="0" simplePos="0" relativeHeight="251679744" behindDoc="1" locked="0" layoutInCell="1" allowOverlap="1">
                <wp:simplePos x="0" y="0"/>
                <wp:positionH relativeFrom="page">
                  <wp:posOffset>1075055</wp:posOffset>
                </wp:positionH>
                <wp:positionV relativeFrom="paragraph">
                  <wp:posOffset>114935</wp:posOffset>
                </wp:positionV>
                <wp:extent cx="1720850" cy="0"/>
                <wp:effectExtent l="8255" t="10160" r="13970" b="8890"/>
                <wp:wrapTopAndBottom/>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left:0;text-align:lef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65pt,9.05pt" to="220.1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39dEwIAACo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" strokeweight=".72pt">
                <w10:wrap type="topAndBottom" anchorx="page"/>
              </v:line>
            </w:pict>
          </mc:Fallback>
        </mc:AlternateContent>
      </w:r>
    </w:p>
    <w:p w:rsidR="00B14BE9" w:rsidRPr="005E4C96" w:rsidRDefault="00180567" w:rsidP="00180567">
      <w:pPr>
        <w:pStyle w:val="BodyText"/>
        <w:spacing w:before="167"/>
        <w:ind w:right="352"/>
        <w:rPr>
          <w:rFonts w:cstheme="majorBidi"/>
        </w:rPr>
      </w:pPr>
      <w:r w:rsidRPr="005E4C96">
        <w:rPr>
          <w:rFonts w:cstheme="majorBidi"/>
          <w:b/>
          <w:bCs/>
          <w:sz w:val="22"/>
          <w:szCs w:val="22"/>
        </w:rPr>
        <w:t>Note:</w:t>
      </w:r>
      <w:r w:rsidRPr="005E4C96">
        <w:rPr>
          <w:rFonts w:cstheme="majorBidi"/>
        </w:rPr>
        <w:t xml:space="preserve"> The following should be determined according to the latest edition of the relevant standard (IPS-E-SF-400):</w:t>
      </w:r>
    </w:p>
    <w:p w:rsidR="00B14BE9" w:rsidRPr="005E4C96" w:rsidRDefault="00B14BE9" w:rsidP="00180567">
      <w:pPr>
        <w:pStyle w:val="BodyText"/>
        <w:spacing w:before="9"/>
        <w:ind w:right="352"/>
        <w:rPr>
          <w:rFonts w:cstheme="majorBidi"/>
          <w:b/>
          <w:sz w:val="8"/>
        </w:rPr>
      </w:pPr>
    </w:p>
    <w:p w:rsidR="00B14BE9" w:rsidRPr="005E4C96" w:rsidRDefault="00180567" w:rsidP="00180567">
      <w:pPr>
        <w:pStyle w:val="BodyText"/>
        <w:spacing w:before="27"/>
        <w:ind w:right="352"/>
        <w:rPr>
          <w:rFonts w:cstheme="majorBidi"/>
        </w:rPr>
      </w:pPr>
      <w:r w:rsidRPr="005E4C96">
        <w:rPr>
          <w:rFonts w:cstheme="majorBidi"/>
        </w:rPr>
        <w:lastRenderedPageBreak/>
        <w:t xml:space="preserve">Width of the working platform and its open passageway, the boards’ </w:t>
      </w:r>
      <w:proofErr w:type="spellStart"/>
      <w:r w:rsidRPr="005E4C96">
        <w:rPr>
          <w:rFonts w:cstheme="majorBidi"/>
        </w:rPr>
        <w:t>spacings</w:t>
      </w:r>
      <w:proofErr w:type="spellEnd"/>
      <w:r w:rsidRPr="005E4C96">
        <w:rPr>
          <w:rFonts w:cstheme="majorBidi"/>
        </w:rPr>
        <w:t>, platform’s minimum weigh bearing capacity per square meter, number of support beams as determined by their length, maximum width of the platform held by putlogs, minimum height of the overhead space on top of the working platform, boards’ length given their thickness, boards’ width, boards’ thickness, maximum number of piled boards, and maximum protrusion of working platform.</w:t>
      </w:r>
    </w:p>
    <w:p w:rsidR="00B14BE9" w:rsidRPr="005E4C96" w:rsidRDefault="00B14BE9" w:rsidP="00180567">
      <w:pPr>
        <w:pStyle w:val="BodyText"/>
        <w:spacing w:before="12"/>
        <w:ind w:right="352"/>
        <w:rPr>
          <w:rFonts w:cstheme="majorBidi"/>
          <w:sz w:val="10"/>
        </w:rPr>
      </w:pPr>
    </w:p>
    <w:p w:rsidR="00B14BE9" w:rsidRPr="005E4C96" w:rsidRDefault="00B14BE9" w:rsidP="00180567">
      <w:pPr>
        <w:pStyle w:val="BodyText"/>
        <w:spacing w:before="2"/>
        <w:ind w:right="352"/>
        <w:rPr>
          <w:rFonts w:cstheme="majorBidi"/>
          <w:sz w:val="16"/>
        </w:rPr>
      </w:pPr>
    </w:p>
    <w:p w:rsidR="00B14BE9" w:rsidRPr="005E4C96" w:rsidRDefault="00180567" w:rsidP="00180567">
      <w:pPr>
        <w:pStyle w:val="Heading2"/>
        <w:spacing w:line="412" w:lineRule="exact"/>
        <w:ind w:right="352"/>
        <w:rPr>
          <w:rFonts w:asciiTheme="majorBidi" w:hAnsiTheme="majorBidi" w:cstheme="majorBidi"/>
        </w:rPr>
      </w:pPr>
      <w:bookmarkStart w:id="44" w:name="_Toc517266962"/>
      <w:r w:rsidRPr="005E4C96">
        <w:rPr>
          <w:rFonts w:asciiTheme="majorBidi" w:hAnsiTheme="majorBidi" w:cstheme="majorBidi"/>
        </w:rPr>
        <w:t>10-11 Ropes:</w:t>
      </w:r>
      <w:bookmarkEnd w:id="44"/>
    </w:p>
    <w:p w:rsidR="00B14BE9" w:rsidRPr="005E4C96" w:rsidRDefault="00180567" w:rsidP="00955059">
      <w:pPr>
        <w:pStyle w:val="BodyText"/>
        <w:numPr>
          <w:ilvl w:val="0"/>
          <w:numId w:val="21"/>
        </w:numPr>
        <w:spacing w:before="221"/>
        <w:ind w:right="352"/>
        <w:rPr>
          <w:rFonts w:cstheme="majorBidi"/>
        </w:rPr>
      </w:pPr>
      <w:r w:rsidRPr="005E4C96">
        <w:rPr>
          <w:rFonts w:cstheme="majorBidi"/>
        </w:rPr>
        <w:t> Fiber ropes should never be used in scaffoldings as they are highly likely to easily get damaged.</w:t>
      </w:r>
    </w:p>
    <w:p w:rsidR="00B14BE9" w:rsidRPr="005E4C96" w:rsidRDefault="00B14BE9" w:rsidP="00180567">
      <w:pPr>
        <w:pStyle w:val="BodyText"/>
        <w:spacing w:before="6"/>
        <w:ind w:right="352"/>
        <w:rPr>
          <w:rFonts w:cstheme="majorBidi"/>
          <w:sz w:val="14"/>
        </w:rPr>
      </w:pPr>
    </w:p>
    <w:p w:rsidR="00B14BE9" w:rsidRPr="005E4C96" w:rsidRDefault="00180567" w:rsidP="00955059">
      <w:pPr>
        <w:pStyle w:val="BodyText"/>
        <w:numPr>
          <w:ilvl w:val="0"/>
          <w:numId w:val="21"/>
        </w:numPr>
        <w:spacing w:before="28" w:line="364" w:lineRule="auto"/>
        <w:ind w:right="352"/>
        <w:rPr>
          <w:rFonts w:cstheme="majorBidi"/>
        </w:rPr>
      </w:pPr>
      <w:r w:rsidRPr="005E4C96">
        <w:rPr>
          <w:rFonts w:cstheme="majorBidi"/>
        </w:rPr>
        <w:t> Defective ropes or ropes having been in contact with acids and other corrosive substances should not be used.</w:t>
      </w:r>
    </w:p>
    <w:p w:rsidR="00B14BE9" w:rsidRPr="005E4C96" w:rsidRDefault="00B14BE9" w:rsidP="00180567">
      <w:pPr>
        <w:pStyle w:val="BodyText"/>
        <w:spacing w:before="1"/>
        <w:ind w:right="352"/>
        <w:rPr>
          <w:rFonts w:cstheme="majorBidi"/>
          <w:sz w:val="16"/>
        </w:rPr>
      </w:pPr>
    </w:p>
    <w:p w:rsidR="00B14BE9" w:rsidRPr="005E4C96" w:rsidRDefault="00180567" w:rsidP="00180567">
      <w:pPr>
        <w:pStyle w:val="Heading2"/>
        <w:spacing w:line="411" w:lineRule="exact"/>
        <w:ind w:right="352"/>
        <w:rPr>
          <w:rFonts w:asciiTheme="majorBidi" w:hAnsiTheme="majorBidi" w:cstheme="majorBidi"/>
        </w:rPr>
      </w:pPr>
      <w:bookmarkStart w:id="45" w:name="_Toc517266963"/>
      <w:r w:rsidRPr="005E4C96">
        <w:rPr>
          <w:rFonts w:asciiTheme="majorBidi" w:hAnsiTheme="majorBidi" w:cstheme="majorBidi"/>
        </w:rPr>
        <w:t>10-12 Instruments and Equipment Storage:</w:t>
      </w:r>
      <w:bookmarkEnd w:id="45"/>
    </w:p>
    <w:p w:rsidR="00B14BE9" w:rsidRPr="005E4C96" w:rsidRDefault="00180567" w:rsidP="00955059">
      <w:pPr>
        <w:pStyle w:val="BodyText"/>
        <w:numPr>
          <w:ilvl w:val="0"/>
          <w:numId w:val="22"/>
        </w:numPr>
        <w:spacing w:before="222"/>
        <w:ind w:right="352"/>
        <w:rPr>
          <w:rFonts w:cstheme="majorBidi"/>
        </w:rPr>
      </w:pPr>
      <w:r w:rsidRPr="005E4C96">
        <w:rPr>
          <w:rFonts w:cstheme="majorBidi"/>
        </w:rPr>
        <w:t xml:space="preserve"> </w:t>
      </w:r>
      <w:proofErr w:type="gramStart"/>
      <w:r w:rsidRPr="005E4C96">
        <w:rPr>
          <w:rFonts w:cstheme="majorBidi"/>
        </w:rPr>
        <w:t>After</w:t>
      </w:r>
      <w:proofErr w:type="gramEnd"/>
      <w:r w:rsidRPr="005E4C96">
        <w:rPr>
          <w:rFonts w:cstheme="majorBidi"/>
        </w:rPr>
        <w:t xml:space="preserve"> the working day is over, all tools and materials should be removed from the scaffolding.</w:t>
      </w:r>
    </w:p>
    <w:p w:rsidR="00B14BE9" w:rsidRPr="005E4C96" w:rsidRDefault="00B14BE9" w:rsidP="00180567">
      <w:pPr>
        <w:pStyle w:val="BodyText"/>
        <w:spacing w:before="1"/>
        <w:ind w:right="352"/>
        <w:rPr>
          <w:rFonts w:cstheme="majorBidi"/>
          <w:sz w:val="9"/>
        </w:rPr>
      </w:pPr>
    </w:p>
    <w:p w:rsidR="00B14BE9" w:rsidRPr="005E4C96" w:rsidRDefault="00180567" w:rsidP="00955059">
      <w:pPr>
        <w:pStyle w:val="BodyText"/>
        <w:numPr>
          <w:ilvl w:val="0"/>
          <w:numId w:val="22"/>
        </w:numPr>
        <w:spacing w:before="87"/>
        <w:ind w:right="352"/>
        <w:rPr>
          <w:rFonts w:cstheme="majorBidi"/>
        </w:rPr>
      </w:pPr>
      <w:r w:rsidRPr="005E4C96">
        <w:rPr>
          <w:rFonts w:cstheme="majorBidi"/>
        </w:rPr>
        <w:t> Nails used to join different components of the wooden scaffolding should be of the right size and quantity. The nails should be fully driven into the wood and subsequently bent. The nails should not be left unbent and or half-driven.</w:t>
      </w:r>
    </w:p>
    <w:p w:rsidR="00B14BE9" w:rsidRPr="005E4C96" w:rsidRDefault="00B14BE9" w:rsidP="00180567">
      <w:pPr>
        <w:pStyle w:val="BodyText"/>
        <w:spacing w:before="5"/>
        <w:ind w:right="352"/>
        <w:rPr>
          <w:rFonts w:cstheme="majorBidi"/>
          <w:sz w:val="14"/>
        </w:rPr>
      </w:pPr>
    </w:p>
    <w:p w:rsidR="00B14BE9" w:rsidRPr="005E4C96" w:rsidRDefault="00180567" w:rsidP="00955059">
      <w:pPr>
        <w:pStyle w:val="BodyText"/>
        <w:numPr>
          <w:ilvl w:val="0"/>
          <w:numId w:val="22"/>
        </w:numPr>
        <w:spacing w:before="188"/>
        <w:ind w:right="352"/>
        <w:rPr>
          <w:rFonts w:cstheme="majorBidi"/>
        </w:rPr>
      </w:pPr>
      <w:r w:rsidRPr="005E4C96">
        <w:rPr>
          <w:rFonts w:cstheme="majorBidi"/>
        </w:rPr>
        <w:t>Cast iron nails should not be used in scaffoldings.</w:t>
      </w:r>
    </w:p>
    <w:p w:rsidR="00B14BE9" w:rsidRPr="005E4C96" w:rsidRDefault="00180567" w:rsidP="00955059">
      <w:pPr>
        <w:pStyle w:val="BodyText"/>
        <w:numPr>
          <w:ilvl w:val="0"/>
          <w:numId w:val="22"/>
        </w:numPr>
        <w:spacing w:before="188"/>
        <w:ind w:right="352"/>
        <w:rPr>
          <w:rFonts w:cstheme="majorBidi"/>
        </w:rPr>
      </w:pPr>
      <w:r w:rsidRPr="005E4C96">
        <w:rPr>
          <w:rFonts w:cstheme="majorBidi"/>
        </w:rPr>
        <w:t xml:space="preserve"> </w:t>
      </w:r>
      <w:proofErr w:type="gramStart"/>
      <w:r w:rsidRPr="005E4C96">
        <w:rPr>
          <w:rFonts w:cstheme="majorBidi"/>
        </w:rPr>
        <w:t>During</w:t>
      </w:r>
      <w:proofErr w:type="gramEnd"/>
      <w:r w:rsidRPr="005E4C96">
        <w:rPr>
          <w:rFonts w:cstheme="majorBidi"/>
        </w:rPr>
        <w:t xml:space="preserve"> the dismantling process, all nails should be pulled out from scaffoldings components.</w:t>
      </w:r>
    </w:p>
    <w:p w:rsidR="00B14BE9" w:rsidRPr="005E4C96" w:rsidRDefault="00180567" w:rsidP="00955059">
      <w:pPr>
        <w:pStyle w:val="BodyText"/>
        <w:numPr>
          <w:ilvl w:val="0"/>
          <w:numId w:val="22"/>
        </w:numPr>
        <w:spacing w:before="187"/>
        <w:ind w:right="352"/>
        <w:rPr>
          <w:rFonts w:cstheme="majorBidi"/>
        </w:rPr>
      </w:pPr>
      <w:r w:rsidRPr="005E4C96">
        <w:rPr>
          <w:rFonts w:cstheme="majorBidi"/>
        </w:rPr>
        <w:t xml:space="preserve"> Moving, working, and transporting and storing construction materials on the </w:t>
      </w:r>
      <w:proofErr w:type="gramStart"/>
      <w:r w:rsidRPr="005E4C96">
        <w:rPr>
          <w:rFonts w:cstheme="majorBidi"/>
        </w:rPr>
        <w:t>scaffolding  should</w:t>
      </w:r>
      <w:proofErr w:type="gramEnd"/>
      <w:r w:rsidRPr="005E4C96">
        <w:rPr>
          <w:rFonts w:cstheme="majorBidi"/>
        </w:rPr>
        <w:t xml:space="preserve"> be done with utmost caution. Sudden impacts caused by actions such as jumping and kicking are dangerous.</w:t>
      </w:r>
    </w:p>
    <w:p w:rsidR="00B14BE9" w:rsidRPr="005E4C96" w:rsidRDefault="00B14BE9" w:rsidP="00180567">
      <w:pPr>
        <w:pStyle w:val="BodyText"/>
        <w:spacing w:before="7"/>
        <w:ind w:right="352"/>
        <w:rPr>
          <w:rFonts w:cstheme="majorBidi"/>
          <w:sz w:val="14"/>
        </w:rPr>
      </w:pPr>
    </w:p>
    <w:p w:rsidR="00B14BE9" w:rsidRPr="005E4C96" w:rsidRDefault="00180567" w:rsidP="00955059">
      <w:pPr>
        <w:pStyle w:val="BodyText"/>
        <w:numPr>
          <w:ilvl w:val="0"/>
          <w:numId w:val="22"/>
        </w:numPr>
        <w:spacing w:before="27" w:line="367" w:lineRule="auto"/>
        <w:ind w:right="352"/>
        <w:rPr>
          <w:rFonts w:cstheme="majorBidi"/>
        </w:rPr>
      </w:pPr>
      <w:r w:rsidRPr="005E4C96">
        <w:rPr>
          <w:rFonts w:cstheme="majorBidi"/>
        </w:rPr>
        <w:t xml:space="preserve"> </w:t>
      </w:r>
      <w:proofErr w:type="gramStart"/>
      <w:r w:rsidRPr="005E4C96">
        <w:rPr>
          <w:rFonts w:cstheme="majorBidi"/>
        </w:rPr>
        <w:t>The</w:t>
      </w:r>
      <w:proofErr w:type="gramEnd"/>
      <w:r w:rsidRPr="005E4C96">
        <w:rPr>
          <w:rFonts w:cstheme="majorBidi"/>
        </w:rPr>
        <w:t xml:space="preserve"> scaffolding should be constantly supervised to prevent unnecessary loads and construction materials being piled on it.</w:t>
      </w:r>
    </w:p>
    <w:p w:rsidR="00B14BE9" w:rsidRPr="005E4C96" w:rsidRDefault="00B14BE9" w:rsidP="00180567">
      <w:pPr>
        <w:pStyle w:val="BodyText"/>
        <w:spacing w:line="355" w:lineRule="exact"/>
        <w:ind w:right="352"/>
        <w:rPr>
          <w:rFonts w:cstheme="majorBidi"/>
        </w:rPr>
      </w:pPr>
    </w:p>
    <w:p w:rsidR="00B14BE9" w:rsidRPr="005E4C96" w:rsidRDefault="00B14BE9" w:rsidP="00180567">
      <w:pPr>
        <w:spacing w:line="355" w:lineRule="exact"/>
        <w:ind w:right="352"/>
        <w:rPr>
          <w:rFonts w:cstheme="majorBidi"/>
        </w:rPr>
        <w:sectPr w:rsidR="00B14BE9" w:rsidRPr="005E4C96">
          <w:pgSz w:w="12240" w:h="15840"/>
          <w:pgMar w:top="1420" w:right="680" w:bottom="1020" w:left="860" w:header="720" w:footer="720" w:gutter="0"/>
          <w:cols w:space="720"/>
        </w:sectPr>
      </w:pPr>
    </w:p>
    <w:p w:rsidR="00B14BE9" w:rsidRPr="005E4C96" w:rsidRDefault="00180567" w:rsidP="00955059">
      <w:pPr>
        <w:pStyle w:val="BodyText"/>
        <w:numPr>
          <w:ilvl w:val="0"/>
          <w:numId w:val="22"/>
        </w:numPr>
        <w:spacing w:before="87"/>
        <w:ind w:right="352"/>
        <w:rPr>
          <w:rFonts w:cstheme="majorBidi"/>
        </w:rPr>
      </w:pPr>
      <w:r w:rsidRPr="005E4C96">
        <w:rPr>
          <w:rFonts w:cstheme="majorBidi"/>
        </w:rPr>
        <w:lastRenderedPageBreak/>
        <w:t xml:space="preserve"> </w:t>
      </w:r>
      <w:proofErr w:type="gramStart"/>
      <w:r w:rsidRPr="005E4C96">
        <w:rPr>
          <w:rFonts w:cstheme="majorBidi"/>
        </w:rPr>
        <w:t>The</w:t>
      </w:r>
      <w:proofErr w:type="gramEnd"/>
      <w:r w:rsidRPr="005E4C96">
        <w:rPr>
          <w:rFonts w:cstheme="majorBidi"/>
        </w:rPr>
        <w:t xml:space="preserve"> scaffolding should not be used for storing construction materials unless they are needed for urgent operations.</w:t>
      </w:r>
    </w:p>
    <w:p w:rsidR="00B14BE9" w:rsidRPr="005E4C96" w:rsidRDefault="00180567" w:rsidP="00955059">
      <w:pPr>
        <w:pStyle w:val="BodyText"/>
        <w:numPr>
          <w:ilvl w:val="0"/>
          <w:numId w:val="22"/>
        </w:numPr>
        <w:spacing w:before="190"/>
        <w:ind w:right="352"/>
        <w:rPr>
          <w:rFonts w:cstheme="majorBidi"/>
        </w:rPr>
      </w:pPr>
      <w:r w:rsidRPr="005E4C96">
        <w:rPr>
          <w:rFonts w:cstheme="majorBidi"/>
        </w:rPr>
        <w:t> Workers should not use a platform covered with ice or snow. Soft sand should be poured on the platform to melt down the ice or snow covering the working platforms.</w:t>
      </w:r>
    </w:p>
    <w:p w:rsidR="00B14BE9" w:rsidRPr="005E4C96" w:rsidRDefault="00B14BE9" w:rsidP="00180567">
      <w:pPr>
        <w:pStyle w:val="BodyText"/>
        <w:spacing w:before="5"/>
        <w:ind w:right="352"/>
        <w:rPr>
          <w:rFonts w:cstheme="majorBidi"/>
          <w:sz w:val="14"/>
        </w:rPr>
      </w:pPr>
    </w:p>
    <w:p w:rsidR="00B14BE9" w:rsidRPr="005E4C96" w:rsidRDefault="00B14BE9" w:rsidP="00180567">
      <w:pPr>
        <w:pStyle w:val="BodyText"/>
        <w:spacing w:before="2"/>
        <w:ind w:right="352"/>
        <w:rPr>
          <w:rFonts w:cstheme="majorBidi"/>
          <w:sz w:val="16"/>
        </w:rPr>
      </w:pPr>
    </w:p>
    <w:p w:rsidR="00B14BE9" w:rsidRPr="005E4C96" w:rsidRDefault="00180567" w:rsidP="00180567">
      <w:pPr>
        <w:pStyle w:val="Heading2"/>
        <w:spacing w:line="412" w:lineRule="exact"/>
        <w:ind w:right="352"/>
        <w:rPr>
          <w:rFonts w:asciiTheme="majorBidi" w:hAnsiTheme="majorBidi" w:cstheme="majorBidi"/>
        </w:rPr>
      </w:pPr>
      <w:bookmarkStart w:id="46" w:name="_Toc517266964"/>
      <w:r w:rsidRPr="005E4C96">
        <w:rPr>
          <w:rFonts w:asciiTheme="majorBidi" w:hAnsiTheme="majorBidi" w:cstheme="majorBidi"/>
        </w:rPr>
        <w:t>10-13 Lift:</w:t>
      </w:r>
      <w:bookmarkEnd w:id="46"/>
    </w:p>
    <w:p w:rsidR="00B14BE9" w:rsidRPr="005E4C96" w:rsidRDefault="00180567" w:rsidP="00180567">
      <w:pPr>
        <w:pStyle w:val="BodyText"/>
        <w:spacing w:before="221" w:line="367" w:lineRule="auto"/>
        <w:ind w:right="352"/>
        <w:rPr>
          <w:rFonts w:cstheme="majorBidi"/>
        </w:rPr>
      </w:pPr>
      <w:r w:rsidRPr="005E4C96">
        <w:rPr>
          <w:rFonts w:cstheme="majorBidi"/>
        </w:rPr>
        <w:t xml:space="preserve">If necessary, lifts will be installed on the scaffoldings. The following conditions should be met before installing lifts on scaffoldings: A) </w:t>
      </w:r>
      <w:proofErr w:type="gramStart"/>
      <w:r w:rsidRPr="005E4C96">
        <w:rPr>
          <w:rFonts w:cstheme="majorBidi"/>
        </w:rPr>
        <w:t>The</w:t>
      </w:r>
      <w:proofErr w:type="gramEnd"/>
      <w:r w:rsidRPr="005E4C96">
        <w:rPr>
          <w:rFonts w:cstheme="majorBidi"/>
        </w:rPr>
        <w:t xml:space="preserve"> scaffolding’s components should be carefully inspected. If required, the scaffoldings should be further reinforced.</w:t>
      </w:r>
    </w:p>
    <w:p w:rsidR="00B14BE9" w:rsidRPr="005E4C96" w:rsidRDefault="00180567" w:rsidP="00180567">
      <w:pPr>
        <w:pStyle w:val="BodyText"/>
        <w:spacing w:before="189" w:line="367" w:lineRule="auto"/>
        <w:ind w:right="352"/>
        <w:rPr>
          <w:rFonts w:cstheme="majorBidi"/>
        </w:rPr>
      </w:pPr>
      <w:r w:rsidRPr="005E4C96">
        <w:rPr>
          <w:rFonts w:cstheme="majorBidi"/>
        </w:rPr>
        <w:t>B) Putlogs should not be moved. C) If possible, standards should be firmly secured to the building's rigid parts and the section where the lift is going to be installed.</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If the lift fails to move between the rails or the load being carried by the lift is likely to forcibly come into contact with the scaffolding’s structure, vertical fences should be used to prevent the load from getting stuck into the scaffold’s parts.</w:t>
      </w: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Heading1"/>
        <w:ind w:right="352"/>
        <w:rPr>
          <w:rFonts w:cstheme="majorBidi"/>
        </w:rPr>
      </w:pPr>
      <w:bookmarkStart w:id="47" w:name="_Toc517266965"/>
      <w:r w:rsidRPr="005E4C96">
        <w:rPr>
          <w:rFonts w:cstheme="majorBidi"/>
        </w:rPr>
        <w:t>11. Personnel Training</w:t>
      </w:r>
      <w:bookmarkEnd w:id="47"/>
    </w:p>
    <w:p w:rsidR="00B14BE9" w:rsidRPr="005E4C96" w:rsidRDefault="00B14BE9" w:rsidP="00180567">
      <w:pPr>
        <w:pStyle w:val="BodyText"/>
        <w:spacing w:before="14"/>
        <w:ind w:right="352"/>
        <w:rPr>
          <w:rFonts w:cstheme="majorBidi"/>
          <w:b/>
          <w:sz w:val="11"/>
        </w:rPr>
      </w:pPr>
    </w:p>
    <w:p w:rsidR="00B14BE9" w:rsidRPr="005E4C96" w:rsidRDefault="00180567" w:rsidP="00180567">
      <w:pPr>
        <w:pStyle w:val="BodyText"/>
        <w:spacing w:before="28"/>
        <w:ind w:right="352"/>
        <w:rPr>
          <w:rFonts w:cstheme="majorBidi"/>
        </w:rPr>
      </w:pPr>
      <w:r w:rsidRPr="005E4C96">
        <w:rPr>
          <w:rFonts w:cstheme="majorBidi"/>
        </w:rPr>
        <w:t>The employer’s supervisor should be fully familiar with the legal references and requirements mentioned in the present guideline. He should also attend and pass the necessary training programs and obtain the relevant certificates from the associated authorities.</w:t>
      </w:r>
    </w:p>
    <w:p w:rsidR="00B14BE9" w:rsidRPr="005E4C96" w:rsidRDefault="00B14BE9" w:rsidP="00180567">
      <w:pPr>
        <w:pStyle w:val="BodyText"/>
        <w:spacing w:before="13"/>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The contractor shall be obliged to be fully familiar with the legal references and requirements mentioned in the present guideline. He should also attend and pass all the necessary training programs and obtain the relevant certificates from associated authorities.</w:t>
      </w:r>
    </w:p>
    <w:p w:rsidR="00B14BE9" w:rsidRPr="005E4C96" w:rsidRDefault="00B14BE9" w:rsidP="00180567">
      <w:pPr>
        <w:pStyle w:val="BodyText"/>
        <w:spacing w:before="14"/>
        <w:ind w:right="352"/>
        <w:rPr>
          <w:rFonts w:cstheme="majorBidi"/>
          <w:sz w:val="10"/>
        </w:rPr>
      </w:pPr>
    </w:p>
    <w:p w:rsidR="00B14BE9" w:rsidRPr="005E4C96" w:rsidRDefault="00180567" w:rsidP="00180567">
      <w:pPr>
        <w:pStyle w:val="BodyText"/>
        <w:spacing w:before="27"/>
        <w:ind w:right="352"/>
        <w:rPr>
          <w:rFonts w:cstheme="majorBidi"/>
        </w:rPr>
      </w:pPr>
      <w:r w:rsidRPr="005E4C96">
        <w:rPr>
          <w:rFonts w:cstheme="majorBidi"/>
        </w:rPr>
        <w:t xml:space="preserve"> The contractor shall also be obliged to organize continuous training programs for his employees and submit the employees’ certificates to the employer’s supervisor to obtain the necessary approval.</w:t>
      </w:r>
    </w:p>
    <w:p w:rsidR="00B14BE9" w:rsidRPr="005E4C96" w:rsidRDefault="00B14BE9" w:rsidP="00180567">
      <w:pPr>
        <w:pStyle w:val="BodyText"/>
        <w:spacing w:before="11"/>
        <w:ind w:right="352"/>
        <w:rPr>
          <w:rFonts w:cstheme="majorBidi"/>
          <w:sz w:val="10"/>
        </w:rPr>
      </w:pPr>
    </w:p>
    <w:p w:rsidR="00B14BE9" w:rsidRPr="005E4C96" w:rsidRDefault="00B14BE9" w:rsidP="00180567">
      <w:pPr>
        <w:pStyle w:val="BodyText"/>
        <w:spacing w:before="28"/>
        <w:ind w:right="352"/>
        <w:rPr>
          <w:rFonts w:cstheme="majorBidi"/>
        </w:rPr>
      </w:pPr>
    </w:p>
    <w:p w:rsidR="00B14BE9" w:rsidRPr="005E4C96" w:rsidRDefault="00B14BE9" w:rsidP="00180567">
      <w:pPr>
        <w:pStyle w:val="BodyText"/>
        <w:spacing w:before="13"/>
        <w:ind w:right="352"/>
        <w:rPr>
          <w:rFonts w:cstheme="majorBidi"/>
          <w:sz w:val="10"/>
        </w:rPr>
      </w:pPr>
    </w:p>
    <w:p w:rsidR="00B14BE9" w:rsidRPr="005E4C96" w:rsidRDefault="00B14BE9" w:rsidP="00180567">
      <w:pPr>
        <w:pStyle w:val="BodyText"/>
        <w:spacing w:before="28"/>
        <w:ind w:right="352"/>
        <w:rPr>
          <w:rFonts w:cstheme="majorBidi"/>
        </w:rPr>
      </w:pPr>
    </w:p>
    <w:p w:rsidR="00B14BE9" w:rsidRPr="005E4C96" w:rsidRDefault="00B14BE9" w:rsidP="00180567">
      <w:pPr>
        <w:ind w:right="352"/>
        <w:rPr>
          <w:rFonts w:cstheme="majorBidi"/>
        </w:rPr>
        <w:sectPr w:rsidR="00B14BE9" w:rsidRPr="005E4C96">
          <w:pgSz w:w="12240" w:h="15840"/>
          <w:pgMar w:top="1420" w:right="680" w:bottom="1020" w:left="860" w:header="720" w:footer="720" w:gutter="0"/>
          <w:cols w:space="720"/>
        </w:sectPr>
      </w:pPr>
    </w:p>
    <w:p w:rsidR="00B14BE9" w:rsidRPr="005E4C96" w:rsidRDefault="00B14BE9" w:rsidP="00180567">
      <w:pPr>
        <w:pStyle w:val="BodyText"/>
        <w:spacing w:before="13"/>
        <w:ind w:right="352"/>
        <w:rPr>
          <w:rFonts w:cstheme="majorBidi"/>
        </w:rPr>
      </w:pPr>
    </w:p>
    <w:p w:rsidR="00B14BE9" w:rsidRPr="005E4C96" w:rsidRDefault="00180567" w:rsidP="00180567">
      <w:pPr>
        <w:pStyle w:val="BodyText"/>
        <w:spacing w:before="28"/>
        <w:ind w:right="352"/>
        <w:rPr>
          <w:rFonts w:cstheme="majorBidi"/>
        </w:rPr>
      </w:pPr>
      <w:r w:rsidRPr="005E4C96">
        <w:rPr>
          <w:rFonts w:cstheme="majorBidi"/>
        </w:rPr>
        <w:t>All members of the scaffolding installation group should be trained in scaffolding installation, dismantling, transfer, use, re-installation, maintenance, and inspection. They should also be fully familiar with the associated hazards and safety requirements of working at height and obtain the necessary certificated from the associated qualified authorities.</w:t>
      </w:r>
    </w:p>
    <w:p w:rsidR="00B14BE9" w:rsidRPr="005E4C96" w:rsidRDefault="00B14BE9" w:rsidP="00180567">
      <w:pPr>
        <w:pStyle w:val="BodyText"/>
        <w:spacing w:before="11"/>
        <w:ind w:right="352"/>
        <w:rPr>
          <w:rFonts w:cstheme="majorBidi"/>
          <w:sz w:val="10"/>
        </w:rPr>
      </w:pPr>
    </w:p>
    <w:p w:rsidR="00B14BE9" w:rsidRPr="005E4C96" w:rsidRDefault="00180567" w:rsidP="00180567">
      <w:pPr>
        <w:pStyle w:val="BodyText"/>
        <w:spacing w:before="188"/>
        <w:ind w:right="352"/>
        <w:rPr>
          <w:rFonts w:cstheme="majorBidi"/>
        </w:rPr>
      </w:pPr>
      <w:r w:rsidRPr="005E4C96">
        <w:rPr>
          <w:rFonts w:cstheme="majorBidi"/>
        </w:rPr>
        <w:t>The following are among the subjects taught in the aforementioned training programs:</w:t>
      </w:r>
    </w:p>
    <w:p w:rsidR="00B14BE9" w:rsidRPr="005E4C96" w:rsidRDefault="00B14BE9" w:rsidP="00180567">
      <w:pPr>
        <w:pStyle w:val="BodyText"/>
        <w:spacing w:before="12"/>
        <w:ind w:right="352"/>
        <w:rPr>
          <w:rFonts w:cstheme="majorBidi"/>
          <w:sz w:val="6"/>
        </w:rPr>
      </w:pPr>
    </w:p>
    <w:p w:rsidR="00B14BE9" w:rsidRPr="005E4C96" w:rsidRDefault="00180567" w:rsidP="00955059">
      <w:pPr>
        <w:pStyle w:val="BodyText"/>
        <w:numPr>
          <w:ilvl w:val="0"/>
          <w:numId w:val="23"/>
        </w:numPr>
        <w:spacing w:before="87"/>
        <w:ind w:right="352"/>
        <w:rPr>
          <w:rFonts w:cstheme="majorBidi"/>
        </w:rPr>
      </w:pPr>
      <w:r w:rsidRPr="005E4C96">
        <w:rPr>
          <w:rFonts w:cstheme="majorBidi"/>
        </w:rPr>
        <w:t> Electricity, falling from height, risk of falling objects, electric shock protection, protection against falling from height, etc.</w:t>
      </w:r>
    </w:p>
    <w:p w:rsidR="00B14BE9" w:rsidRPr="005E4C96" w:rsidRDefault="00B14BE9" w:rsidP="00180567">
      <w:pPr>
        <w:pStyle w:val="BodyText"/>
        <w:spacing w:before="5"/>
        <w:ind w:right="352"/>
        <w:rPr>
          <w:rFonts w:cstheme="majorBidi"/>
          <w:sz w:val="14"/>
        </w:rPr>
      </w:pPr>
    </w:p>
    <w:p w:rsidR="00B14BE9" w:rsidRPr="005E4C96" w:rsidRDefault="00180567" w:rsidP="00955059">
      <w:pPr>
        <w:pStyle w:val="BodyText"/>
        <w:numPr>
          <w:ilvl w:val="0"/>
          <w:numId w:val="23"/>
        </w:numPr>
        <w:spacing w:before="28" w:line="367" w:lineRule="auto"/>
        <w:ind w:right="352"/>
        <w:rPr>
          <w:rFonts w:cstheme="majorBidi"/>
        </w:rPr>
      </w:pPr>
      <w:r w:rsidRPr="005E4C96">
        <w:rPr>
          <w:rFonts w:cstheme="majorBidi"/>
        </w:rPr>
        <w:t> Work-at-height machinery, personal fall arrest equipment, safety signs, personal protection equipment, descending methods and equipment, procedures used to minimize damage caused by falling from height, methods and equipment used to prevent falling objects, etc.</w:t>
      </w:r>
    </w:p>
    <w:p w:rsidR="00B14BE9" w:rsidRPr="005E4C96" w:rsidRDefault="00180567" w:rsidP="00955059">
      <w:pPr>
        <w:pStyle w:val="BodyText"/>
        <w:numPr>
          <w:ilvl w:val="0"/>
          <w:numId w:val="23"/>
        </w:numPr>
        <w:spacing w:before="186"/>
        <w:ind w:right="352"/>
        <w:rPr>
          <w:rFonts w:cstheme="majorBidi"/>
        </w:rPr>
      </w:pPr>
      <w:r w:rsidRPr="005E4C96">
        <w:rPr>
          <w:rFonts w:cstheme="majorBidi"/>
        </w:rPr>
        <w:t> Emergency Response</w:t>
      </w: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20"/>
        </w:rPr>
      </w:pPr>
    </w:p>
    <w:p w:rsidR="00B14BE9" w:rsidRPr="005E4C96" w:rsidRDefault="00B14BE9" w:rsidP="00180567">
      <w:pPr>
        <w:pStyle w:val="BodyText"/>
        <w:ind w:right="352"/>
        <w:rPr>
          <w:rFonts w:cstheme="majorBidi"/>
          <w:sz w:val="18"/>
        </w:rPr>
      </w:pPr>
    </w:p>
    <w:p w:rsidR="00955059" w:rsidRDefault="00180567" w:rsidP="00180567">
      <w:pPr>
        <w:pStyle w:val="Heading1"/>
        <w:spacing w:line="423" w:lineRule="exact"/>
        <w:ind w:right="352"/>
        <w:rPr>
          <w:rFonts w:cstheme="majorBidi"/>
        </w:rPr>
        <w:sectPr w:rsidR="00955059">
          <w:pgSz w:w="12240" w:h="15840"/>
          <w:pgMar w:top="1420" w:right="680" w:bottom="1020" w:left="860" w:header="720" w:footer="720" w:gutter="0"/>
          <w:cols w:space="720"/>
        </w:sectPr>
      </w:pPr>
      <w:bookmarkStart w:id="48" w:name="_Toc517266966"/>
      <w:r w:rsidRPr="005E4C96">
        <w:rPr>
          <w:rFonts w:cstheme="majorBidi"/>
        </w:rPr>
        <w:t xml:space="preserve">12. Preparing for </w:t>
      </w:r>
    </w:p>
    <w:p w:rsidR="00B14BE9" w:rsidRPr="005E4C96" w:rsidRDefault="00180567" w:rsidP="00180567">
      <w:pPr>
        <w:pStyle w:val="Heading1"/>
        <w:spacing w:line="423" w:lineRule="exact"/>
        <w:ind w:right="352"/>
        <w:rPr>
          <w:rFonts w:cstheme="majorBidi"/>
        </w:rPr>
      </w:pPr>
      <w:r w:rsidRPr="005E4C96">
        <w:rPr>
          <w:rFonts w:cstheme="majorBidi"/>
        </w:rPr>
        <w:lastRenderedPageBreak/>
        <w:t>Emergency Response</w:t>
      </w:r>
      <w:bookmarkEnd w:id="48"/>
    </w:p>
    <w:p w:rsidR="00B14BE9" w:rsidRPr="005E4C96" w:rsidRDefault="00B14BE9" w:rsidP="00180567">
      <w:pPr>
        <w:pStyle w:val="BodyText"/>
        <w:spacing w:before="15"/>
        <w:ind w:right="352"/>
        <w:rPr>
          <w:rFonts w:cstheme="majorBidi"/>
          <w:b/>
          <w:sz w:val="11"/>
        </w:rPr>
      </w:pPr>
    </w:p>
    <w:p w:rsidR="00B14BE9" w:rsidRPr="005E4C96" w:rsidRDefault="00B14BE9" w:rsidP="00180567">
      <w:pPr>
        <w:ind w:right="352"/>
        <w:rPr>
          <w:rFonts w:cstheme="majorBidi"/>
          <w:sz w:val="11"/>
        </w:rPr>
        <w:sectPr w:rsidR="00B14BE9" w:rsidRPr="005E4C96" w:rsidSect="00955059">
          <w:type w:val="continuous"/>
          <w:pgSz w:w="12240" w:h="15840"/>
          <w:pgMar w:top="1420" w:right="680" w:bottom="1020" w:left="860" w:header="720" w:footer="720" w:gutter="0"/>
          <w:cols w:space="720"/>
        </w:sectPr>
      </w:pPr>
    </w:p>
    <w:p w:rsidR="00B14BE9" w:rsidRPr="005E4C96" w:rsidRDefault="00180567" w:rsidP="00180567">
      <w:pPr>
        <w:pStyle w:val="BodyText"/>
        <w:spacing w:before="28"/>
        <w:ind w:right="352"/>
        <w:rPr>
          <w:rFonts w:cstheme="majorBidi"/>
        </w:rPr>
      </w:pPr>
      <w:r w:rsidRPr="005E4C96">
        <w:rPr>
          <w:rFonts w:cstheme="majorBidi"/>
        </w:rPr>
        <w:lastRenderedPageBreak/>
        <w:t>Given the estimated risks of working at height, the following measures should be taken by the contractor and be coordinated with the employer’s supervisor to respond to emergency situations:</w:t>
      </w:r>
    </w:p>
    <w:p w:rsidR="00955059" w:rsidRDefault="00955059" w:rsidP="00180567">
      <w:pPr>
        <w:pStyle w:val="BodyText"/>
        <w:spacing w:before="28"/>
        <w:ind w:right="352"/>
        <w:rPr>
          <w:rFonts w:cstheme="majorBidi"/>
        </w:rPr>
        <w:sectPr w:rsidR="00955059" w:rsidSect="00955059">
          <w:type w:val="continuous"/>
          <w:pgSz w:w="12240" w:h="15840"/>
          <w:pgMar w:top="780" w:right="680" w:bottom="280" w:left="860" w:header="720" w:footer="720" w:gutter="0"/>
          <w:cols w:space="720"/>
        </w:sectPr>
      </w:pPr>
    </w:p>
    <w:p w:rsidR="00B14BE9" w:rsidRPr="005E4C96" w:rsidRDefault="00180567" w:rsidP="00955059">
      <w:pPr>
        <w:pStyle w:val="BodyText"/>
        <w:numPr>
          <w:ilvl w:val="0"/>
          <w:numId w:val="4"/>
        </w:numPr>
        <w:spacing w:before="188"/>
        <w:ind w:right="352"/>
        <w:rPr>
          <w:rFonts w:cstheme="majorBidi"/>
        </w:rPr>
      </w:pPr>
      <w:r w:rsidRPr="005E4C96">
        <w:rPr>
          <w:rFonts w:cstheme="majorBidi"/>
        </w:rPr>
        <w:lastRenderedPageBreak/>
        <w:t>A medical team with all the necessary equipment including an ambulance should always be present at the site.</w:t>
      </w:r>
    </w:p>
    <w:p w:rsidR="00B14BE9" w:rsidRPr="005E4C96" w:rsidRDefault="00B14BE9" w:rsidP="00180567">
      <w:pPr>
        <w:pStyle w:val="BodyText"/>
        <w:spacing w:before="1"/>
        <w:ind w:right="352"/>
        <w:rPr>
          <w:rFonts w:cstheme="majorBidi"/>
          <w:sz w:val="13"/>
        </w:rPr>
      </w:pPr>
    </w:p>
    <w:p w:rsidR="00B14BE9" w:rsidRPr="005E4C96" w:rsidRDefault="00180567" w:rsidP="00955059">
      <w:pPr>
        <w:pStyle w:val="BodyText"/>
        <w:numPr>
          <w:ilvl w:val="0"/>
          <w:numId w:val="4"/>
        </w:numPr>
        <w:spacing w:before="28" w:line="367" w:lineRule="auto"/>
        <w:ind w:right="352"/>
        <w:rPr>
          <w:rFonts w:cstheme="majorBidi"/>
        </w:rPr>
      </w:pPr>
      <w:r w:rsidRPr="005E4C96">
        <w:rPr>
          <w:rFonts w:cstheme="majorBidi"/>
        </w:rPr>
        <w:t>Relief vehicles and a team of trained paramedics should always be present at the site to transfer the injured to hospitals and medical centers and offer first aid services to the individuals working at the operation’s site</w:t>
      </w:r>
    </w:p>
    <w:p w:rsidR="00B14BE9" w:rsidRPr="005E4C96" w:rsidRDefault="00B14BE9" w:rsidP="00180567">
      <w:pPr>
        <w:pStyle w:val="BodyText"/>
        <w:ind w:right="352"/>
        <w:rPr>
          <w:rFonts w:cstheme="majorBidi"/>
          <w:sz w:val="20"/>
        </w:rPr>
      </w:pPr>
    </w:p>
    <w:p w:rsidR="00B14BE9" w:rsidRPr="005E4C96" w:rsidRDefault="00B14BE9" w:rsidP="00180567">
      <w:pPr>
        <w:pStyle w:val="BodyText"/>
        <w:spacing w:before="11"/>
        <w:ind w:right="352"/>
        <w:rPr>
          <w:rFonts w:cstheme="majorBidi"/>
          <w:sz w:val="25"/>
        </w:rPr>
      </w:pPr>
    </w:p>
    <w:p w:rsidR="00B14BE9" w:rsidRPr="005E4C96" w:rsidRDefault="00180567" w:rsidP="00180567">
      <w:pPr>
        <w:pStyle w:val="Heading1"/>
        <w:spacing w:line="423" w:lineRule="exact"/>
        <w:ind w:right="352"/>
        <w:rPr>
          <w:rFonts w:cstheme="majorBidi"/>
        </w:rPr>
      </w:pPr>
      <w:bookmarkStart w:id="49" w:name="_Toc517266967"/>
      <w:r w:rsidRPr="005E4C96">
        <w:rPr>
          <w:rFonts w:cstheme="majorBidi"/>
        </w:rPr>
        <w:t>13. Appendices</w:t>
      </w:r>
      <w:bookmarkEnd w:id="49"/>
    </w:p>
    <w:p w:rsidR="00B14BE9" w:rsidRPr="005E4C96" w:rsidRDefault="00B14BE9" w:rsidP="00180567">
      <w:pPr>
        <w:spacing w:line="423" w:lineRule="exact"/>
        <w:ind w:right="352"/>
        <w:rPr>
          <w:rFonts w:cstheme="majorBidi"/>
        </w:rPr>
        <w:sectPr w:rsidR="00B14BE9" w:rsidRPr="005E4C96">
          <w:type w:val="continuous"/>
          <w:pgSz w:w="12240" w:h="15840"/>
          <w:pgMar w:top="780" w:right="680" w:bottom="280" w:left="860" w:header="720" w:footer="720" w:gutter="0"/>
          <w:cols w:space="720"/>
        </w:sectPr>
      </w:pPr>
    </w:p>
    <w:p w:rsidR="00B14BE9" w:rsidRPr="005E4C96" w:rsidRDefault="00180567" w:rsidP="00180567">
      <w:pPr>
        <w:spacing w:line="399" w:lineRule="exact"/>
        <w:ind w:right="352"/>
        <w:rPr>
          <w:rFonts w:cstheme="majorBidi"/>
          <w:b/>
          <w:bCs/>
        </w:rPr>
      </w:pPr>
      <w:r w:rsidRPr="005E4C96">
        <w:rPr>
          <w:rFonts w:cstheme="majorBidi"/>
          <w:b/>
          <w:bCs/>
        </w:rPr>
        <w:lastRenderedPageBreak/>
        <w:t>13-</w:t>
      </w:r>
      <w:proofErr w:type="gramStart"/>
      <w:r w:rsidRPr="005E4C96">
        <w:rPr>
          <w:rFonts w:cstheme="majorBidi"/>
          <w:b/>
          <w:bCs/>
        </w:rPr>
        <w:t>1  Appendix</w:t>
      </w:r>
      <w:proofErr w:type="gramEnd"/>
      <w:r w:rsidRPr="005E4C96">
        <w:rPr>
          <w:rFonts w:cstheme="majorBidi"/>
          <w:b/>
          <w:bCs/>
        </w:rPr>
        <w:t xml:space="preserve"> 1 - A Sample Checklist for Scaffolding Inspection</w:t>
      </w:r>
    </w:p>
    <w:p w:rsidR="00B14BE9" w:rsidRPr="005E4C96" w:rsidRDefault="00B14BE9" w:rsidP="00180567">
      <w:pPr>
        <w:pStyle w:val="BodyText"/>
        <w:spacing w:before="16" w:after="1"/>
        <w:ind w:right="352"/>
        <w:rPr>
          <w:rFonts w:cstheme="majorBidi"/>
          <w:b/>
          <w:sz w:val="12"/>
        </w:rPr>
      </w:pPr>
    </w:p>
    <w:tbl>
      <w:tblPr>
        <w:bidiVisual/>
        <w:tblW w:w="0" w:type="auto"/>
        <w:tblInd w:w="9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127"/>
        <w:gridCol w:w="709"/>
        <w:gridCol w:w="726"/>
        <w:gridCol w:w="2305"/>
        <w:gridCol w:w="4064"/>
        <w:gridCol w:w="1134"/>
      </w:tblGrid>
      <w:tr w:rsidR="00B14BE9" w:rsidRPr="00955059" w:rsidTr="00955059">
        <w:trPr>
          <w:trHeight w:val="656"/>
        </w:trPr>
        <w:tc>
          <w:tcPr>
            <w:tcW w:w="10065" w:type="dxa"/>
            <w:gridSpan w:val="6"/>
          </w:tcPr>
          <w:p w:rsidR="00B14BE9" w:rsidRPr="00955059" w:rsidRDefault="00180567" w:rsidP="00180567">
            <w:pPr>
              <w:pStyle w:val="TableParagraph"/>
              <w:tabs>
                <w:tab w:val="left" w:pos="3780"/>
              </w:tabs>
              <w:spacing w:before="124"/>
              <w:ind w:right="352"/>
              <w:rPr>
                <w:rFonts w:asciiTheme="majorBidi" w:hAnsiTheme="majorBidi" w:cstheme="majorBidi"/>
                <w:b/>
                <w:bCs/>
                <w:i/>
                <w:sz w:val="16"/>
                <w:szCs w:val="16"/>
              </w:rPr>
            </w:pPr>
            <w:r w:rsidRPr="00955059">
              <w:rPr>
                <w:rFonts w:asciiTheme="majorBidi" w:hAnsiTheme="majorBidi" w:cstheme="majorBidi"/>
                <w:b/>
                <w:bCs/>
                <w:sz w:val="16"/>
                <w:szCs w:val="16"/>
              </w:rPr>
              <w:t>Scaffolding Installation Site:         Scaffolding Installation Officer:</w:t>
            </w:r>
          </w:p>
          <w:p w:rsidR="00B14BE9" w:rsidRPr="00955059" w:rsidRDefault="00180567" w:rsidP="00180567">
            <w:pPr>
              <w:pStyle w:val="TableParagraph"/>
              <w:tabs>
                <w:tab w:val="left" w:pos="4158"/>
              </w:tabs>
              <w:spacing w:before="72"/>
              <w:ind w:right="352"/>
              <w:rPr>
                <w:rFonts w:asciiTheme="majorBidi" w:hAnsiTheme="majorBidi" w:cstheme="majorBidi"/>
                <w:b/>
                <w:bCs/>
                <w:i/>
                <w:sz w:val="16"/>
                <w:szCs w:val="16"/>
              </w:rPr>
            </w:pPr>
            <w:r w:rsidRPr="00955059">
              <w:rPr>
                <w:rFonts w:asciiTheme="majorBidi" w:hAnsiTheme="majorBidi" w:cstheme="majorBidi"/>
                <w:b/>
                <w:bCs/>
                <w:sz w:val="16"/>
                <w:szCs w:val="16"/>
              </w:rPr>
              <w:t>Construction Company/Contractor:</w:t>
            </w:r>
            <w:r w:rsidRPr="00955059">
              <w:rPr>
                <w:rFonts w:asciiTheme="majorBidi" w:hAnsiTheme="majorBidi" w:cstheme="majorBidi"/>
                <w:b/>
                <w:bCs/>
                <w:sz w:val="16"/>
                <w:szCs w:val="16"/>
              </w:rPr>
              <w:tab/>
              <w:t>Scaffolding Installation Date:</w:t>
            </w:r>
          </w:p>
        </w:tc>
      </w:tr>
      <w:tr w:rsidR="00B14BE9" w:rsidRPr="00955059" w:rsidTr="00955059">
        <w:trPr>
          <w:trHeight w:val="410"/>
        </w:trPr>
        <w:tc>
          <w:tcPr>
            <w:tcW w:w="1127" w:type="dxa"/>
          </w:tcPr>
          <w:p w:rsidR="00B14BE9" w:rsidRPr="00955059" w:rsidRDefault="00180567" w:rsidP="00180567">
            <w:pPr>
              <w:pStyle w:val="TableParagraph"/>
              <w:spacing w:before="108"/>
              <w:ind w:right="352"/>
              <w:rPr>
                <w:rFonts w:asciiTheme="majorBidi" w:hAnsiTheme="majorBidi" w:cstheme="majorBidi"/>
                <w:sz w:val="16"/>
                <w:szCs w:val="16"/>
              </w:rPr>
            </w:pPr>
            <w:r w:rsidRPr="00955059">
              <w:rPr>
                <w:rFonts w:asciiTheme="majorBidi" w:hAnsiTheme="majorBidi" w:cstheme="majorBidi"/>
                <w:sz w:val="16"/>
                <w:szCs w:val="16"/>
              </w:rPr>
              <w:t>Comment</w:t>
            </w:r>
          </w:p>
        </w:tc>
        <w:tc>
          <w:tcPr>
            <w:tcW w:w="709" w:type="dxa"/>
            <w:tcBorders>
              <w:right w:val="single" w:sz="8" w:space="0" w:color="000000"/>
            </w:tcBorders>
          </w:tcPr>
          <w:p w:rsidR="00B14BE9" w:rsidRPr="00955059" w:rsidRDefault="00180567" w:rsidP="00180567">
            <w:pPr>
              <w:pStyle w:val="TableParagraph"/>
              <w:spacing w:before="108"/>
              <w:ind w:right="352"/>
              <w:rPr>
                <w:rFonts w:asciiTheme="majorBidi" w:hAnsiTheme="majorBidi" w:cstheme="majorBidi"/>
                <w:sz w:val="16"/>
                <w:szCs w:val="16"/>
              </w:rPr>
            </w:pPr>
            <w:r w:rsidRPr="00955059">
              <w:rPr>
                <w:rFonts w:asciiTheme="majorBidi" w:hAnsiTheme="majorBidi" w:cstheme="majorBidi"/>
                <w:sz w:val="16"/>
                <w:szCs w:val="16"/>
              </w:rPr>
              <w:t>No</w:t>
            </w:r>
          </w:p>
        </w:tc>
        <w:tc>
          <w:tcPr>
            <w:tcW w:w="726" w:type="dxa"/>
            <w:tcBorders>
              <w:left w:val="single" w:sz="8" w:space="0" w:color="000000"/>
            </w:tcBorders>
          </w:tcPr>
          <w:p w:rsidR="00B14BE9" w:rsidRPr="00955059" w:rsidRDefault="00180567" w:rsidP="00180567">
            <w:pPr>
              <w:pStyle w:val="TableParagraph"/>
              <w:spacing w:before="108"/>
              <w:ind w:right="352"/>
              <w:rPr>
                <w:rFonts w:asciiTheme="majorBidi" w:hAnsiTheme="majorBidi" w:cstheme="majorBidi"/>
                <w:sz w:val="16"/>
                <w:szCs w:val="16"/>
              </w:rPr>
            </w:pPr>
            <w:r w:rsidRPr="00955059">
              <w:rPr>
                <w:rFonts w:asciiTheme="majorBidi" w:hAnsiTheme="majorBidi" w:cstheme="majorBidi"/>
                <w:sz w:val="16"/>
                <w:szCs w:val="16"/>
              </w:rPr>
              <w:t>Yes</w:t>
            </w:r>
          </w:p>
        </w:tc>
        <w:tc>
          <w:tcPr>
            <w:tcW w:w="6369" w:type="dxa"/>
            <w:gridSpan w:val="2"/>
          </w:tcPr>
          <w:p w:rsidR="00B14BE9" w:rsidRPr="00955059" w:rsidRDefault="00180567" w:rsidP="00180567">
            <w:pPr>
              <w:pStyle w:val="TableParagraph"/>
              <w:spacing w:before="107"/>
              <w:ind w:right="352"/>
              <w:rPr>
                <w:rFonts w:asciiTheme="majorBidi" w:hAnsiTheme="majorBidi" w:cstheme="majorBidi"/>
                <w:b/>
                <w:bCs/>
                <w:sz w:val="16"/>
                <w:szCs w:val="16"/>
              </w:rPr>
            </w:pPr>
            <w:r w:rsidRPr="00955059">
              <w:rPr>
                <w:rFonts w:asciiTheme="majorBidi" w:hAnsiTheme="majorBidi" w:cstheme="majorBidi"/>
                <w:b/>
                <w:bCs/>
                <w:sz w:val="16"/>
                <w:szCs w:val="16"/>
              </w:rPr>
              <w:t>Items to be inspected and checked</w:t>
            </w:r>
          </w:p>
        </w:tc>
        <w:tc>
          <w:tcPr>
            <w:tcW w:w="1134" w:type="dxa"/>
          </w:tcPr>
          <w:p w:rsidR="00B14BE9" w:rsidRPr="00955059" w:rsidRDefault="00180567" w:rsidP="00180567">
            <w:pPr>
              <w:pStyle w:val="TableParagraph"/>
              <w:spacing w:before="107"/>
              <w:ind w:right="352"/>
              <w:rPr>
                <w:rFonts w:asciiTheme="majorBidi" w:hAnsiTheme="majorBidi" w:cstheme="majorBidi"/>
                <w:b/>
                <w:bCs/>
                <w:sz w:val="16"/>
                <w:szCs w:val="16"/>
              </w:rPr>
            </w:pPr>
            <w:r w:rsidRPr="00955059">
              <w:rPr>
                <w:rFonts w:asciiTheme="majorBidi" w:hAnsiTheme="majorBidi" w:cstheme="majorBidi"/>
                <w:b/>
                <w:bCs/>
                <w:sz w:val="16"/>
                <w:szCs w:val="16"/>
              </w:rPr>
              <w:t>Number</w:t>
            </w:r>
          </w:p>
        </w:tc>
      </w:tr>
      <w:tr w:rsidR="00B14BE9" w:rsidRPr="00955059" w:rsidTr="00955059">
        <w:trPr>
          <w:trHeight w:val="351"/>
        </w:trPr>
        <w:tc>
          <w:tcPr>
            <w:tcW w:w="1127" w:type="dxa"/>
            <w:tcBorders>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Has the scaffolding installation permit been issued?</w:t>
            </w:r>
          </w:p>
        </w:tc>
        <w:tc>
          <w:tcPr>
            <w:tcW w:w="1134" w:type="dxa"/>
            <w:tcBorders>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1</w:t>
            </w:r>
          </w:p>
        </w:tc>
      </w:tr>
      <w:tr w:rsidR="00B14BE9" w:rsidRPr="00955059" w:rsidTr="00955059">
        <w:trPr>
          <w:trHeight w:val="350"/>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Have the scaffolding been installed by skilled and experienced workers?</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2</w:t>
            </w:r>
          </w:p>
        </w:tc>
      </w:tr>
      <w:tr w:rsidR="00B14BE9" w:rsidRPr="00955059" w:rsidTr="00955059">
        <w:trPr>
          <w:trHeight w:val="352"/>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4"/>
              <w:ind w:right="352"/>
              <w:rPr>
                <w:rFonts w:asciiTheme="majorBidi" w:hAnsiTheme="majorBidi" w:cstheme="majorBidi"/>
                <w:sz w:val="16"/>
                <w:szCs w:val="16"/>
              </w:rPr>
            </w:pPr>
            <w:r w:rsidRPr="00955059">
              <w:rPr>
                <w:rFonts w:asciiTheme="majorBidi" w:hAnsiTheme="majorBidi" w:cstheme="majorBidi"/>
                <w:sz w:val="16"/>
                <w:szCs w:val="16"/>
              </w:rPr>
              <w:t xml:space="preserve">Do the </w:t>
            </w:r>
            <w:proofErr w:type="spellStart"/>
            <w:r w:rsidRPr="00955059">
              <w:rPr>
                <w:rFonts w:asciiTheme="majorBidi" w:hAnsiTheme="majorBidi" w:cstheme="majorBidi"/>
                <w:sz w:val="16"/>
                <w:szCs w:val="16"/>
              </w:rPr>
              <w:t>scaffolders</w:t>
            </w:r>
            <w:proofErr w:type="spellEnd"/>
            <w:r w:rsidRPr="00955059">
              <w:rPr>
                <w:rFonts w:asciiTheme="majorBidi" w:hAnsiTheme="majorBidi" w:cstheme="majorBidi"/>
                <w:sz w:val="16"/>
                <w:szCs w:val="16"/>
              </w:rPr>
              <w:t xml:space="preserve"> use the appropriate safety and personal protection equipment?</w:t>
            </w:r>
          </w:p>
        </w:tc>
        <w:tc>
          <w:tcPr>
            <w:tcW w:w="1134" w:type="dxa"/>
            <w:tcBorders>
              <w:top w:val="single" w:sz="8" w:space="0" w:color="000000"/>
              <w:bottom w:val="single" w:sz="8" w:space="0" w:color="000000"/>
            </w:tcBorders>
          </w:tcPr>
          <w:p w:rsidR="00B14BE9" w:rsidRPr="00955059" w:rsidRDefault="00180567" w:rsidP="00180567">
            <w:pPr>
              <w:pStyle w:val="TableParagraph"/>
              <w:spacing w:before="7"/>
              <w:ind w:right="352"/>
              <w:rPr>
                <w:rFonts w:asciiTheme="majorBidi" w:hAnsiTheme="majorBidi" w:cstheme="majorBidi"/>
                <w:sz w:val="16"/>
                <w:szCs w:val="16"/>
              </w:rPr>
            </w:pPr>
            <w:r w:rsidRPr="00955059">
              <w:rPr>
                <w:rFonts w:asciiTheme="majorBidi" w:hAnsiTheme="majorBidi" w:cstheme="majorBidi"/>
                <w:sz w:val="16"/>
                <w:szCs w:val="16"/>
              </w:rPr>
              <w:t>3</w:t>
            </w:r>
          </w:p>
        </w:tc>
      </w:tr>
      <w:tr w:rsidR="00B14BE9" w:rsidRPr="00955059" w:rsidTr="00955059">
        <w:trPr>
          <w:trHeight w:val="352"/>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Are the scaffolding’s components used under safe and reliable conditions?</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4</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Has the tagging system been properly implemented?</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5</w:t>
            </w:r>
          </w:p>
        </w:tc>
      </w:tr>
      <w:tr w:rsidR="00B14BE9" w:rsidRPr="00955059" w:rsidTr="00955059">
        <w:trPr>
          <w:trHeight w:val="703"/>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2"/>
              <w:ind w:right="352"/>
              <w:rPr>
                <w:rFonts w:asciiTheme="majorBidi" w:hAnsiTheme="majorBidi" w:cstheme="majorBidi"/>
                <w:sz w:val="16"/>
                <w:szCs w:val="16"/>
              </w:rPr>
            </w:pPr>
            <w:r w:rsidRPr="00955059">
              <w:rPr>
                <w:rFonts w:asciiTheme="majorBidi" w:hAnsiTheme="majorBidi" w:cstheme="majorBidi"/>
                <w:sz w:val="16"/>
                <w:szCs w:val="16"/>
              </w:rPr>
              <w:t>Have screw jacks (instead of unsafe and unstable objects such as blocks and unsteady bricks) been used to adjust the scaffolding both vertically and horizontally?</w:t>
            </w:r>
          </w:p>
          <w:p w:rsidR="00B14BE9" w:rsidRPr="00955059" w:rsidRDefault="00B14BE9" w:rsidP="00180567">
            <w:pPr>
              <w:pStyle w:val="TableParagraph"/>
              <w:spacing w:before="124"/>
              <w:ind w:right="352"/>
              <w:rPr>
                <w:rFonts w:asciiTheme="majorBidi" w:hAnsiTheme="majorBidi" w:cstheme="majorBidi"/>
                <w:sz w:val="16"/>
                <w:szCs w:val="16"/>
              </w:rPr>
            </w:pPr>
          </w:p>
        </w:tc>
        <w:tc>
          <w:tcPr>
            <w:tcW w:w="1134" w:type="dxa"/>
            <w:tcBorders>
              <w:top w:val="single" w:sz="8" w:space="0" w:color="000000"/>
              <w:bottom w:val="single" w:sz="8" w:space="0" w:color="000000"/>
            </w:tcBorders>
          </w:tcPr>
          <w:p w:rsidR="00B14BE9" w:rsidRPr="00955059" w:rsidRDefault="00B14BE9" w:rsidP="00180567">
            <w:pPr>
              <w:pStyle w:val="TableParagraph"/>
              <w:spacing w:before="6"/>
              <w:ind w:right="352"/>
              <w:rPr>
                <w:rFonts w:asciiTheme="majorBidi" w:hAnsiTheme="majorBidi" w:cstheme="majorBidi"/>
                <w:b/>
                <w:sz w:val="16"/>
                <w:szCs w:val="16"/>
              </w:rPr>
            </w:pPr>
          </w:p>
          <w:p w:rsidR="00B14BE9" w:rsidRPr="00955059" w:rsidRDefault="00180567" w:rsidP="00180567">
            <w:pPr>
              <w:pStyle w:val="TableParagraph"/>
              <w:ind w:right="352"/>
              <w:rPr>
                <w:rFonts w:asciiTheme="majorBidi" w:hAnsiTheme="majorBidi" w:cstheme="majorBidi"/>
                <w:sz w:val="16"/>
                <w:szCs w:val="16"/>
              </w:rPr>
            </w:pPr>
            <w:r w:rsidRPr="00955059">
              <w:rPr>
                <w:rFonts w:asciiTheme="majorBidi" w:hAnsiTheme="majorBidi" w:cstheme="majorBidi"/>
                <w:sz w:val="16"/>
                <w:szCs w:val="16"/>
              </w:rPr>
              <w:t>6</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Are base boards and screw jacks firmly coupled to the standards and frames?</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7</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Have all the standards been safely secured with harnesses?</w:t>
            </w:r>
          </w:p>
        </w:tc>
        <w:tc>
          <w:tcPr>
            <w:tcW w:w="1134" w:type="dxa"/>
            <w:tcBorders>
              <w:top w:val="single" w:sz="8" w:space="0" w:color="000000"/>
              <w:bottom w:val="single" w:sz="8" w:space="0" w:color="000000"/>
            </w:tcBorders>
          </w:tcPr>
          <w:p w:rsidR="00B14BE9" w:rsidRPr="00955059" w:rsidRDefault="00180567" w:rsidP="00180567">
            <w:pPr>
              <w:pStyle w:val="TableParagraph"/>
              <w:spacing w:before="7"/>
              <w:ind w:right="352"/>
              <w:rPr>
                <w:rFonts w:asciiTheme="majorBidi" w:hAnsiTheme="majorBidi" w:cstheme="majorBidi"/>
                <w:sz w:val="16"/>
                <w:szCs w:val="16"/>
              </w:rPr>
            </w:pPr>
            <w:r w:rsidRPr="00955059">
              <w:rPr>
                <w:rFonts w:asciiTheme="majorBidi" w:hAnsiTheme="majorBidi" w:cstheme="majorBidi"/>
                <w:sz w:val="16"/>
                <w:szCs w:val="16"/>
              </w:rPr>
              <w:t>8</w:t>
            </w:r>
          </w:p>
        </w:tc>
      </w:tr>
      <w:tr w:rsidR="00B14BE9" w:rsidRPr="00955059" w:rsidTr="00955059">
        <w:trPr>
          <w:trHeight w:val="352"/>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Has a ladder been supplied for access and entry to and exit from the scaffolding?</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9</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2"/>
              <w:ind w:right="352"/>
              <w:rPr>
                <w:rFonts w:asciiTheme="majorBidi" w:hAnsiTheme="majorBidi" w:cstheme="majorBidi"/>
                <w:sz w:val="16"/>
                <w:szCs w:val="16"/>
              </w:rPr>
            </w:pPr>
            <w:r w:rsidRPr="00955059">
              <w:rPr>
                <w:rFonts w:asciiTheme="majorBidi" w:hAnsiTheme="majorBidi" w:cstheme="majorBidi"/>
                <w:sz w:val="16"/>
                <w:szCs w:val="16"/>
              </w:rPr>
              <w:t>Are ladders safe and intact? Haven’t they been bent or broken?</w:t>
            </w:r>
          </w:p>
        </w:tc>
        <w:tc>
          <w:tcPr>
            <w:tcW w:w="1134" w:type="dxa"/>
            <w:tcBorders>
              <w:top w:val="single" w:sz="8" w:space="0" w:color="000000"/>
              <w:bottom w:val="single" w:sz="8" w:space="0" w:color="000000"/>
            </w:tcBorders>
          </w:tcPr>
          <w:p w:rsidR="00B14BE9" w:rsidRPr="00955059" w:rsidRDefault="00180567" w:rsidP="00180567">
            <w:pPr>
              <w:pStyle w:val="TableParagraph"/>
              <w:spacing w:before="5"/>
              <w:ind w:right="352"/>
              <w:rPr>
                <w:rFonts w:asciiTheme="majorBidi" w:hAnsiTheme="majorBidi" w:cstheme="majorBidi"/>
                <w:sz w:val="16"/>
                <w:szCs w:val="16"/>
              </w:rPr>
            </w:pPr>
            <w:r w:rsidRPr="00955059">
              <w:rPr>
                <w:rFonts w:asciiTheme="majorBidi" w:hAnsiTheme="majorBidi" w:cstheme="majorBidi"/>
                <w:sz w:val="16"/>
                <w:szCs w:val="16"/>
              </w:rPr>
              <w:t>10</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Have the toe boards been installed on the edges of the lower parts of the platform?</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11</w:t>
            </w:r>
          </w:p>
        </w:tc>
      </w:tr>
      <w:tr w:rsidR="00B14BE9" w:rsidRPr="00955059" w:rsidTr="00955059">
        <w:trPr>
          <w:trHeight w:val="350"/>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2"/>
              <w:ind w:right="352"/>
              <w:rPr>
                <w:rFonts w:asciiTheme="majorBidi" w:hAnsiTheme="majorBidi" w:cstheme="majorBidi"/>
                <w:sz w:val="16"/>
                <w:szCs w:val="16"/>
              </w:rPr>
            </w:pPr>
            <w:r w:rsidRPr="00955059">
              <w:rPr>
                <w:rFonts w:asciiTheme="majorBidi" w:hAnsiTheme="majorBidi" w:cstheme="majorBidi"/>
                <w:sz w:val="16"/>
                <w:szCs w:val="16"/>
              </w:rPr>
              <w:t>Has a safe distance been kept from the power transmission lines?</w:t>
            </w:r>
          </w:p>
        </w:tc>
        <w:tc>
          <w:tcPr>
            <w:tcW w:w="1134" w:type="dxa"/>
            <w:tcBorders>
              <w:top w:val="single" w:sz="8" w:space="0" w:color="000000"/>
              <w:bottom w:val="single" w:sz="8" w:space="0" w:color="000000"/>
            </w:tcBorders>
          </w:tcPr>
          <w:p w:rsidR="00B14BE9" w:rsidRPr="00955059" w:rsidRDefault="00180567" w:rsidP="00180567">
            <w:pPr>
              <w:pStyle w:val="TableParagraph"/>
              <w:spacing w:before="5"/>
              <w:ind w:right="352"/>
              <w:rPr>
                <w:rFonts w:asciiTheme="majorBidi" w:hAnsiTheme="majorBidi" w:cstheme="majorBidi"/>
                <w:sz w:val="16"/>
                <w:szCs w:val="16"/>
              </w:rPr>
            </w:pPr>
            <w:r w:rsidRPr="00955059">
              <w:rPr>
                <w:rFonts w:asciiTheme="majorBidi" w:hAnsiTheme="majorBidi" w:cstheme="majorBidi"/>
                <w:sz w:val="16"/>
                <w:szCs w:val="16"/>
              </w:rPr>
              <w:t>12</w:t>
            </w:r>
          </w:p>
        </w:tc>
      </w:tr>
      <w:tr w:rsidR="00B14BE9" w:rsidRPr="00955059" w:rsidTr="00955059">
        <w:trPr>
          <w:trHeight w:val="352"/>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4"/>
              <w:ind w:right="352"/>
              <w:rPr>
                <w:rFonts w:asciiTheme="majorBidi" w:hAnsiTheme="majorBidi" w:cstheme="majorBidi"/>
                <w:sz w:val="16"/>
                <w:szCs w:val="16"/>
              </w:rPr>
            </w:pPr>
            <w:r w:rsidRPr="00955059">
              <w:rPr>
                <w:rFonts w:asciiTheme="majorBidi" w:hAnsiTheme="majorBidi" w:cstheme="majorBidi"/>
                <w:sz w:val="16"/>
                <w:szCs w:val="16"/>
              </w:rPr>
              <w:t>Has the scaffolding been interfering with the vehicular traffic?</w:t>
            </w:r>
          </w:p>
        </w:tc>
        <w:tc>
          <w:tcPr>
            <w:tcW w:w="1134" w:type="dxa"/>
            <w:tcBorders>
              <w:top w:val="single" w:sz="8" w:space="0" w:color="000000"/>
              <w:bottom w:val="single" w:sz="8" w:space="0" w:color="000000"/>
            </w:tcBorders>
          </w:tcPr>
          <w:p w:rsidR="00B14BE9" w:rsidRPr="00955059" w:rsidRDefault="00180567" w:rsidP="00180567">
            <w:pPr>
              <w:pStyle w:val="TableParagraph"/>
              <w:spacing w:before="7"/>
              <w:ind w:right="352"/>
              <w:rPr>
                <w:rFonts w:asciiTheme="majorBidi" w:hAnsiTheme="majorBidi" w:cstheme="majorBidi"/>
                <w:sz w:val="16"/>
                <w:szCs w:val="16"/>
              </w:rPr>
            </w:pPr>
            <w:r w:rsidRPr="00955059">
              <w:rPr>
                <w:rFonts w:asciiTheme="majorBidi" w:hAnsiTheme="majorBidi" w:cstheme="majorBidi"/>
                <w:sz w:val="16"/>
                <w:szCs w:val="16"/>
              </w:rPr>
              <w:t>13</w:t>
            </w:r>
          </w:p>
        </w:tc>
      </w:tr>
      <w:tr w:rsidR="00B14BE9" w:rsidRPr="00955059" w:rsidTr="00955059">
        <w:trPr>
          <w:trHeight w:val="350"/>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Have handrails and mid rails been installed in appropriate locations (to provide the necessary protection against falling)?</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14</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4"/>
              <w:ind w:right="352"/>
              <w:rPr>
                <w:rFonts w:asciiTheme="majorBidi" w:hAnsiTheme="majorBidi" w:cstheme="majorBidi"/>
                <w:sz w:val="16"/>
                <w:szCs w:val="16"/>
              </w:rPr>
            </w:pPr>
            <w:r w:rsidRPr="00955059">
              <w:rPr>
                <w:rFonts w:asciiTheme="majorBidi" w:hAnsiTheme="majorBidi" w:cstheme="majorBidi"/>
                <w:sz w:val="16"/>
                <w:szCs w:val="16"/>
              </w:rPr>
              <w:t>Have damaged and broken materials been used in the scaffolding?</w:t>
            </w:r>
          </w:p>
        </w:tc>
        <w:tc>
          <w:tcPr>
            <w:tcW w:w="1134" w:type="dxa"/>
            <w:tcBorders>
              <w:top w:val="single" w:sz="8" w:space="0" w:color="000000"/>
              <w:bottom w:val="single" w:sz="8" w:space="0" w:color="000000"/>
            </w:tcBorders>
          </w:tcPr>
          <w:p w:rsidR="00B14BE9" w:rsidRPr="00955059" w:rsidRDefault="00180567" w:rsidP="00180567">
            <w:pPr>
              <w:pStyle w:val="TableParagraph"/>
              <w:spacing w:before="7"/>
              <w:ind w:right="352"/>
              <w:rPr>
                <w:rFonts w:asciiTheme="majorBidi" w:hAnsiTheme="majorBidi" w:cstheme="majorBidi"/>
                <w:sz w:val="16"/>
                <w:szCs w:val="16"/>
              </w:rPr>
            </w:pPr>
            <w:r w:rsidRPr="00955059">
              <w:rPr>
                <w:rFonts w:asciiTheme="majorBidi" w:hAnsiTheme="majorBidi" w:cstheme="majorBidi"/>
                <w:sz w:val="16"/>
                <w:szCs w:val="16"/>
              </w:rPr>
              <w:t>15</w:t>
            </w:r>
          </w:p>
        </w:tc>
      </w:tr>
      <w:tr w:rsidR="00B14BE9" w:rsidRPr="00955059" w:rsidTr="00955059">
        <w:trPr>
          <w:trHeight w:val="350"/>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3"/>
              <w:ind w:right="352"/>
              <w:rPr>
                <w:rFonts w:asciiTheme="majorBidi" w:hAnsiTheme="majorBidi" w:cstheme="majorBidi"/>
                <w:sz w:val="16"/>
                <w:szCs w:val="16"/>
              </w:rPr>
            </w:pPr>
            <w:r w:rsidRPr="00955059">
              <w:rPr>
                <w:rFonts w:asciiTheme="majorBidi" w:hAnsiTheme="majorBidi" w:cstheme="majorBidi"/>
                <w:sz w:val="16"/>
                <w:szCs w:val="16"/>
              </w:rPr>
              <w:t>IS the ground strong enough to bear the scaffolding’s weight?</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16</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14"/>
              <w:ind w:right="352"/>
              <w:rPr>
                <w:rFonts w:asciiTheme="majorBidi" w:hAnsiTheme="majorBidi" w:cstheme="majorBidi"/>
                <w:sz w:val="16"/>
                <w:szCs w:val="16"/>
              </w:rPr>
            </w:pPr>
            <w:r w:rsidRPr="00955059">
              <w:rPr>
                <w:rFonts w:asciiTheme="majorBidi" w:hAnsiTheme="majorBidi" w:cstheme="majorBidi"/>
                <w:sz w:val="16"/>
                <w:szCs w:val="16"/>
              </w:rPr>
              <w:t>Has the scaffolding been designed to bear the load in question?</w:t>
            </w:r>
          </w:p>
        </w:tc>
        <w:tc>
          <w:tcPr>
            <w:tcW w:w="1134" w:type="dxa"/>
            <w:tcBorders>
              <w:top w:val="single" w:sz="8" w:space="0" w:color="000000"/>
              <w:bottom w:val="single" w:sz="8" w:space="0" w:color="000000"/>
            </w:tcBorders>
          </w:tcPr>
          <w:p w:rsidR="00B14BE9" w:rsidRPr="00955059" w:rsidRDefault="00180567" w:rsidP="00180567">
            <w:pPr>
              <w:pStyle w:val="TableParagraph"/>
              <w:spacing w:before="7"/>
              <w:ind w:right="352"/>
              <w:rPr>
                <w:rFonts w:asciiTheme="majorBidi" w:hAnsiTheme="majorBidi" w:cstheme="majorBidi"/>
                <w:sz w:val="16"/>
                <w:szCs w:val="16"/>
              </w:rPr>
            </w:pPr>
            <w:r w:rsidRPr="00955059">
              <w:rPr>
                <w:rFonts w:asciiTheme="majorBidi" w:hAnsiTheme="majorBidi" w:cstheme="majorBidi"/>
                <w:sz w:val="16"/>
                <w:szCs w:val="16"/>
              </w:rPr>
              <w:t>17</w:t>
            </w:r>
          </w:p>
        </w:tc>
      </w:tr>
      <w:tr w:rsidR="00B14BE9" w:rsidRPr="00955059" w:rsidTr="00955059">
        <w:trPr>
          <w:trHeight w:val="351"/>
        </w:trPr>
        <w:tc>
          <w:tcPr>
            <w:tcW w:w="1127" w:type="dxa"/>
            <w:tcBorders>
              <w:top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09" w:type="dxa"/>
            <w:tcBorders>
              <w:top w:val="single" w:sz="8" w:space="0" w:color="000000"/>
              <w:bottom w:val="single" w:sz="8" w:space="0" w:color="000000"/>
              <w:right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726" w:type="dxa"/>
            <w:tcBorders>
              <w:top w:val="single" w:sz="8" w:space="0" w:color="000000"/>
              <w:left w:val="single" w:sz="8" w:space="0" w:color="000000"/>
              <w:bottom w:val="single" w:sz="8" w:space="0" w:color="000000"/>
            </w:tcBorders>
          </w:tcPr>
          <w:p w:rsidR="00B14BE9" w:rsidRPr="00955059" w:rsidRDefault="00B14BE9" w:rsidP="00180567">
            <w:pPr>
              <w:pStyle w:val="TableParagraph"/>
              <w:ind w:right="352"/>
              <w:rPr>
                <w:rFonts w:asciiTheme="majorBidi" w:hAnsiTheme="majorBidi" w:cstheme="majorBidi"/>
                <w:sz w:val="16"/>
                <w:szCs w:val="16"/>
              </w:rPr>
            </w:pPr>
          </w:p>
        </w:tc>
        <w:tc>
          <w:tcPr>
            <w:tcW w:w="6369" w:type="dxa"/>
            <w:gridSpan w:val="2"/>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Has the scaffolding been inspected and approved according to the schedule (as indicated in the relevant instruction)?</w:t>
            </w:r>
          </w:p>
        </w:tc>
        <w:tc>
          <w:tcPr>
            <w:tcW w:w="1134" w:type="dxa"/>
            <w:tcBorders>
              <w:top w:val="single" w:sz="8" w:space="0" w:color="000000"/>
              <w:bottom w:val="single" w:sz="8"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18</w:t>
            </w:r>
          </w:p>
        </w:tc>
      </w:tr>
      <w:tr w:rsidR="00B14BE9" w:rsidRPr="00955059" w:rsidTr="00955059">
        <w:trPr>
          <w:trHeight w:val="1588"/>
        </w:trPr>
        <w:tc>
          <w:tcPr>
            <w:tcW w:w="10065" w:type="dxa"/>
            <w:gridSpan w:val="6"/>
            <w:tcBorders>
              <w:top w:val="single" w:sz="8" w:space="0" w:color="000000"/>
              <w:bottom w:val="single" w:sz="4" w:space="0" w:color="000000"/>
            </w:tcBorders>
          </w:tcPr>
          <w:p w:rsidR="00B14BE9" w:rsidRPr="00955059" w:rsidRDefault="00180567" w:rsidP="00180567">
            <w:pPr>
              <w:pStyle w:val="TableParagraph"/>
              <w:spacing w:before="6"/>
              <w:ind w:right="352"/>
              <w:rPr>
                <w:rFonts w:asciiTheme="majorBidi" w:hAnsiTheme="majorBidi" w:cstheme="majorBidi"/>
                <w:sz w:val="16"/>
                <w:szCs w:val="16"/>
              </w:rPr>
            </w:pPr>
            <w:r w:rsidRPr="00955059">
              <w:rPr>
                <w:rFonts w:asciiTheme="majorBidi" w:hAnsiTheme="majorBidi" w:cstheme="majorBidi"/>
                <w:sz w:val="16"/>
                <w:szCs w:val="16"/>
              </w:rPr>
              <w:t>Comment:</w:t>
            </w:r>
          </w:p>
        </w:tc>
      </w:tr>
      <w:tr w:rsidR="00B14BE9" w:rsidRPr="00955059" w:rsidTr="00955059">
        <w:trPr>
          <w:trHeight w:val="772"/>
        </w:trPr>
        <w:tc>
          <w:tcPr>
            <w:tcW w:w="4867" w:type="dxa"/>
            <w:gridSpan w:val="4"/>
            <w:tcBorders>
              <w:top w:val="single" w:sz="4" w:space="0" w:color="000000"/>
              <w:bottom w:val="single" w:sz="4" w:space="0" w:color="000000"/>
              <w:right w:val="single" w:sz="4" w:space="0" w:color="000000"/>
            </w:tcBorders>
          </w:tcPr>
          <w:p w:rsidR="00B14BE9" w:rsidRPr="00955059" w:rsidRDefault="00B14BE9" w:rsidP="00180567">
            <w:pPr>
              <w:pStyle w:val="TableParagraph"/>
              <w:spacing w:before="7"/>
              <w:ind w:right="352"/>
              <w:rPr>
                <w:rFonts w:asciiTheme="majorBidi" w:hAnsiTheme="majorBidi" w:cstheme="majorBidi"/>
                <w:b/>
                <w:sz w:val="16"/>
                <w:szCs w:val="16"/>
              </w:rPr>
            </w:pPr>
          </w:p>
          <w:p w:rsidR="00B14BE9" w:rsidRPr="00955059" w:rsidRDefault="00180567" w:rsidP="00180567">
            <w:pPr>
              <w:pStyle w:val="TableParagraph"/>
              <w:ind w:right="352"/>
              <w:rPr>
                <w:rFonts w:asciiTheme="majorBidi" w:hAnsiTheme="majorBidi" w:cstheme="majorBidi"/>
                <w:sz w:val="16"/>
                <w:szCs w:val="16"/>
              </w:rPr>
            </w:pPr>
            <w:r w:rsidRPr="00955059">
              <w:rPr>
                <w:rFonts w:asciiTheme="majorBidi" w:hAnsiTheme="majorBidi" w:cstheme="majorBidi"/>
                <w:sz w:val="16"/>
                <w:szCs w:val="16"/>
              </w:rPr>
              <w:t>Employer’s HSE Department:</w:t>
            </w:r>
          </w:p>
          <w:p w:rsidR="00B14BE9" w:rsidRPr="00955059" w:rsidRDefault="00180567" w:rsidP="00180567">
            <w:pPr>
              <w:pStyle w:val="TableParagraph"/>
              <w:spacing w:before="11"/>
              <w:ind w:right="352"/>
              <w:rPr>
                <w:rFonts w:asciiTheme="majorBidi" w:hAnsiTheme="majorBidi" w:cstheme="majorBidi"/>
                <w:sz w:val="16"/>
                <w:szCs w:val="16"/>
              </w:rPr>
            </w:pPr>
            <w:r w:rsidRPr="00955059">
              <w:rPr>
                <w:rFonts w:asciiTheme="majorBidi" w:hAnsiTheme="majorBidi" w:cstheme="majorBidi"/>
                <w:sz w:val="16"/>
                <w:szCs w:val="16"/>
              </w:rPr>
              <w:t>Date and Signature:</w:t>
            </w:r>
          </w:p>
        </w:tc>
        <w:tc>
          <w:tcPr>
            <w:tcW w:w="5198" w:type="dxa"/>
            <w:gridSpan w:val="2"/>
            <w:tcBorders>
              <w:top w:val="single" w:sz="4" w:space="0" w:color="000000"/>
              <w:left w:val="single" w:sz="4" w:space="0" w:color="000000"/>
              <w:bottom w:val="single" w:sz="4" w:space="0" w:color="000000"/>
            </w:tcBorders>
          </w:tcPr>
          <w:p w:rsidR="00B14BE9" w:rsidRPr="00955059" w:rsidRDefault="00B14BE9" w:rsidP="00180567">
            <w:pPr>
              <w:pStyle w:val="TableParagraph"/>
              <w:spacing w:before="14"/>
              <w:ind w:right="352"/>
              <w:rPr>
                <w:rFonts w:asciiTheme="majorBidi" w:hAnsiTheme="majorBidi" w:cstheme="majorBidi"/>
                <w:b/>
                <w:sz w:val="16"/>
                <w:szCs w:val="16"/>
              </w:rPr>
            </w:pPr>
          </w:p>
          <w:p w:rsidR="00B14BE9" w:rsidRPr="00955059" w:rsidRDefault="00180567" w:rsidP="00180567">
            <w:pPr>
              <w:pStyle w:val="TableParagraph"/>
              <w:ind w:right="352"/>
              <w:rPr>
                <w:rFonts w:asciiTheme="majorBidi" w:hAnsiTheme="majorBidi" w:cstheme="majorBidi"/>
                <w:sz w:val="16"/>
                <w:szCs w:val="16"/>
              </w:rPr>
            </w:pPr>
            <w:r w:rsidRPr="00955059">
              <w:rPr>
                <w:rFonts w:asciiTheme="majorBidi" w:hAnsiTheme="majorBidi" w:cstheme="majorBidi"/>
                <w:sz w:val="16"/>
                <w:szCs w:val="16"/>
              </w:rPr>
              <w:t>Contractor’s Safety Expert:</w:t>
            </w:r>
          </w:p>
          <w:p w:rsidR="00B14BE9" w:rsidRPr="00955059" w:rsidRDefault="00180567" w:rsidP="00180567">
            <w:pPr>
              <w:pStyle w:val="TableParagraph"/>
              <w:spacing w:before="11"/>
              <w:ind w:right="352"/>
              <w:rPr>
                <w:rFonts w:asciiTheme="majorBidi" w:hAnsiTheme="majorBidi" w:cstheme="majorBidi"/>
                <w:sz w:val="16"/>
                <w:szCs w:val="16"/>
              </w:rPr>
            </w:pPr>
            <w:r w:rsidRPr="00955059">
              <w:rPr>
                <w:rFonts w:asciiTheme="majorBidi" w:hAnsiTheme="majorBidi" w:cstheme="majorBidi"/>
                <w:sz w:val="16"/>
                <w:szCs w:val="16"/>
              </w:rPr>
              <w:t>Date and Signature:</w:t>
            </w:r>
          </w:p>
        </w:tc>
      </w:tr>
    </w:tbl>
    <w:p w:rsidR="00B14BE9" w:rsidRPr="005E4C96" w:rsidRDefault="00B14BE9" w:rsidP="00180567">
      <w:pPr>
        <w:ind w:right="352"/>
        <w:rPr>
          <w:rFonts w:cstheme="majorBidi"/>
          <w:sz w:val="20"/>
          <w:szCs w:val="20"/>
        </w:rPr>
        <w:sectPr w:rsidR="00B14BE9" w:rsidRPr="005E4C96">
          <w:pgSz w:w="12240" w:h="15840"/>
          <w:pgMar w:top="1420" w:right="680" w:bottom="1020" w:left="860" w:header="720" w:footer="720" w:gutter="0"/>
          <w:cols w:space="720"/>
        </w:sectPr>
      </w:pPr>
    </w:p>
    <w:p w:rsidR="00B14BE9" w:rsidRPr="005E4C96" w:rsidRDefault="00D76177" w:rsidP="00180567">
      <w:pPr>
        <w:pStyle w:val="BodyText"/>
        <w:ind w:right="352"/>
        <w:rPr>
          <w:rFonts w:cstheme="majorBidi"/>
          <w:b/>
          <w:sz w:val="20"/>
        </w:rPr>
      </w:pPr>
      <w:r>
        <w:rPr>
          <w:rFonts w:cstheme="majorBidi"/>
          <w:noProof/>
          <w:lang w:bidi="fa-IR"/>
        </w:rPr>
        <w:lastRenderedPageBreak/>
        <mc:AlternateContent>
          <mc:Choice Requires="wpg">
            <w:drawing>
              <wp:anchor distT="0" distB="0" distL="114300" distR="114300" simplePos="0" relativeHeight="251670528" behindDoc="1" locked="0" layoutInCell="1" allowOverlap="1">
                <wp:simplePos x="0" y="0"/>
                <wp:positionH relativeFrom="page">
                  <wp:posOffset>880110</wp:posOffset>
                </wp:positionH>
                <wp:positionV relativeFrom="page">
                  <wp:posOffset>12700</wp:posOffset>
                </wp:positionV>
                <wp:extent cx="6022340" cy="8670290"/>
                <wp:effectExtent l="13335" t="12700" r="3175" b="13335"/>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2340" cy="8670290"/>
                          <a:chOff x="1386" y="800"/>
                          <a:chExt cx="9484" cy="13654"/>
                        </a:xfrm>
                      </wpg:grpSpPr>
                      <wps:wsp>
                        <wps:cNvPr id="5" name="Line 1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6" name="Rectangle 12"/>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11"/>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8" name="Rectangle 10"/>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9"/>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0"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1" name="Line 7"/>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2" name="Line 6"/>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3" name="Line 5"/>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4" name="Line 4"/>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5"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205" y="7819"/>
                            <a:ext cx="1829" cy="14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69.3pt;margin-top:1pt;width:474.2pt;height:682.7pt;z-index:-251645952;mso-position-horizontal-relative:page;mso-position-vertical-relative:page" coordorigin="1386,800" coordsize="9484,13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">
                <v:line id="Line 1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e5xMQAAADaAAAADwAAAGRycy9kb3ducmV2LnhtbESP3UoDMRSE74W+QziF3tnEWn9Ym5ZS&#10;W1BaBGsf4LA5bhY3J9sk3V3f3giCl8PMfMMsVoNrREch1p413EwVCOLSm5orDaeP3fUjiJiQDTae&#10;ScM3RVgtR1cLLIzv+Z26Y6pEhnAsUINNqS2kjKUlh3HqW+LsffrgMGUZKmkC9hnuGjlT6l46rDkv&#10;WGxpY6n8Ol6chu2zUqdzeKDL4Xau3mz3uu/rVuvJeFg/gUg0pP/wX/vFaLiD3yv5Bs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57nExAAAANoAAAAPAAAAAAAAAAAA&#10;AAAAAKECAABkcnMvZG93bnJldi54bWxQSwUGAAAAAAQABAD5AAAAkgMAAAAA&#10;" strokecolor="#f0f0f0" strokeweight=".66pt"/>
                <v:rect id="Rectangle 12"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fWIMYA&#10;AADaAAAADwAAAGRycy9kb3ducmV2LnhtbESP3WrCQBSE74W+w3IKvRHdtKBodBUrCIVKwR+Q3p1m&#10;T7LR7NmYXU369t1CoZfDzHzDzJedrcSdGl86VvA8TEAQZ06XXCg4HjaDCQgfkDVWjknBN3lYLh56&#10;c0y1a3lH930oRISwT1GBCaFOpfSZIYt+6Gri6OWusRiibAqpG2wj3FbyJUnG0mLJccFgTWtD2WV/&#10;swpe309bPd2czS0f9T+S/Ou6+2xRqafHbjUDEagL/+G/9ptWMIbfK/EG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fWIMYAAADaAAAADwAAAAAAAAAAAAAAAACYAgAAZHJz&#10;L2Rvd25yZXYueG1sUEsFBgAAAAAEAAQA9QAAAIsDAAAAAA==&#10;" fillcolor="#f0f0f0" stroked="f"/>
                <v:line id="Line 11"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Q/vcIAAADaAAAADwAAAGRycy9kb3ducmV2LnhtbESPzarCMBSE9xd8h3AEd9dUF16pRhFB&#10;FBTFH8TloTm21eakNlHr298IgsthZr5hhuPaFOJBlcstK+i0IxDEidU5pwoO+9lvH4TzyBoLy6Tg&#10;RQ7Go8bPEGNtn7ylx86nIkDYxagg876MpXRJRgZd25bEwTvbyqAPskqlrvAZ4KaQ3SjqSYM5h4UM&#10;S5pmlFx3d6NgOb+502G96rn18VVEm2t/kV9WSrWa9WQAwlPtv+FPe6EV/MH7SrgBcv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1Q/vcIAAADaAAAADwAAAAAAAAAAAAAA&#10;AAChAgAAZHJzL2Rvd25yZXYueG1sUEsFBgAAAAAEAAQA+QAAAJADAAAAAA==&#10;" strokecolor="#a6a6a6" strokeweight=".72pt"/>
                <v:rect id="Rectangle 10"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3tLsA&#10;AADaAAAADwAAAGRycy9kb3ducmV2LnhtbERPvQrCMBDeBd8hnOCmqQ6i1ShFEFwcrIrr0ZxttbnU&#10;Jtb69mYQHD++/9WmM5VoqXGlZQWTcQSCOLO65FzB+bQbzUE4j6yxskwKPuRgs+73Vhhr++YjtanP&#10;RQhhF6OCwvs6ltJlBRl0Y1sTB+5mG4M+wCaXusF3CDeVnEbRTBosOTQUWNO2oOyRvoyC5/R+2C3k&#10;LbmkpzaJqq3urqiVGg66ZAnCU+f/4p97rx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25t7S7AAAA2gAAAA8AAAAAAAAAAAAAAAAAmAIAAGRycy9kb3ducmV2Lnht&#10;bFBLBQYAAAAABAAEAPUAAACAAwAAAAA=&#10;" fillcolor="#a6a6a6" stroked="f"/>
                <v:line id="Line 9" o:spid="_x0000_s1031"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qzwcQAAADaAAAADwAAAGRycy9kb3ducmV2LnhtbESP3UoDMRSE74W+QziF3tnEWvxZm5ZS&#10;W1BaBGsf4LA5bhY3J9sk3V3f3giCl8PMfMMsVoNrREch1p413EwVCOLSm5orDaeP3fUDiJiQDTae&#10;ScM3RVgtR1cLLIzv+Z26Y6pEhnAsUINNqS2kjKUlh3HqW+LsffrgMGUZKmkC9hnuGjlT6k46rDkv&#10;WGxpY6n8Ol6chu2zUqdzuKfL4Xau3mz3uu/rVuvJeFg/gUg0pP/wX/vFaHiE3yv5Bs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qrPBxAAAANoAAAAPAAAAAAAAAAAA&#10;AAAAAKECAABkcnMvZG93bnJldi54bWxQSwUGAAAAAAQABAD5AAAAkgMAAAAA&#10;" strokecolor="#f0f0f0" strokeweight=".66pt"/>
                <v:line id="Line 8" o:spid="_x0000_s1032"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9jJ8UAAADbAAAADwAAAGRycy9kb3ducmV2LnhtbESPQWvCQBCF7wX/wzJCb3VjDyFEVymC&#10;KFRSqiI9DtlpkpqdTbNbTf5951DobYb35r1vluvBtepGfWg8G5jPElDEpbcNVwbOp+1TBipEZIut&#10;ZzIwUoD1avKwxNz6O7/T7RgrJSEccjRQx9jlWoeyJodh5jti0T597zDK2lfa9niXcNfq5yRJtcOG&#10;paHGjjY1ldfjjzPwuvsOH+fikIbiMrbJ2zXbN18HYx6nw8sCVKQh/pv/rvdW8IVefpEB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9jJ8UAAADbAAAADwAAAAAAAAAA&#10;AAAAAAChAgAAZHJzL2Rvd25yZXYueG1sUEsFBgAAAAAEAAQA+QAAAJMDAAAAAA==&#10;" strokecolor="#a6a6a6" strokeweight=".72pt"/>
                <v:line id="Line 7" o:spid="_x0000_s1033"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qJpsIAAADbAAAADwAAAGRycy9kb3ducmV2LnhtbERP22oCMRB9L/gPYYS+aWKVWrZGkdaC&#10;paWg9QOGzXSzuJlsk7i7/fumIPRtDuc6q83gGtFRiLVnDbOpAkFcelNzpeH0+TJ5ABETssHGM2n4&#10;oQib9ehmhYXxPR+oO6ZK5BCOBWqwKbWFlLG05DBOfUucuS8fHKYMQyVNwD6Hu0beKXUvHdacGyy2&#10;9GSpPB8vTsPuWanTd1jS5X2+UB+2e33r61br2/GwfQSRaEj/4qt7b/L8Gfz9kg+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qJpsIAAADbAAAADwAAAAAAAAAAAAAA&#10;AAChAgAAZHJzL2Rvd25yZXYueG1sUEsFBgAAAAAEAAQA+QAAAJADAAAAAA==&#10;" strokecolor="#f0f0f0" strokeweight=".66pt"/>
                <v:line id="Line 6" o:spid="_x0000_s1034"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gX0cIAAADbAAAADwAAAGRycy9kb3ducmV2LnhtbERP22oCMRB9L/gPYYS+1UQttWyNImqh&#10;paWg9QOGzXSzuJmsSdzd/n1TKPRtDuc6y/XgGtFRiLVnDdOJAkFcelNzpeH0+Xz3CCImZIONZ9Lw&#10;TRHWq9HNEgvjez5Qd0yVyCEcC9RgU2oLKWNpyWGc+JY4c18+OEwZhkqagH0Od42cKfUgHdacGyy2&#10;tLVUno9Xp2G/U+p0CQu6vs/v1YftXt/6utX6djxsnkAkGtK/+M/9Yv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tgX0cIAAADbAAAADwAAAAAAAAAAAAAA&#10;AAChAgAAZHJzL2Rvd25yZXYueG1sUEsFBgAAAAAEAAQA+QAAAJADAAAAAA==&#10;" strokecolor="#f0f0f0" strokeweight=".66pt"/>
                <v:line id="Line 5" o:spid="_x0000_s1035"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39UMIAAADbAAAADwAAAGRycy9kb3ducmV2LnhtbERPTYvCMBC9L/gfwgje1tQVRG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f39UMIAAADbAAAADwAAAAAAAAAAAAAA&#10;AAChAgAAZHJzL2Rvd25yZXYueG1sUEsFBgAAAAAEAAQA+QAAAJADAAAAAA==&#10;" strokecolor="#a6a6a6" strokeweight=".72pt"/>
                <v:line id="Line 4" o:spid="_x0000_s1036"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RlJMIAAADbAAAADwAAAGRycy9kb3ducmV2LnhtbERPTYvCMBC9L/gfwgje1tRFRG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RlJMIAAADbAAAADwAAAAAAAAAAAAAA&#10;AAChAgAAZHJzL2Rvd25yZXYueG1sUEsFBgAAAAAEAAQA+QAAAJADAAAAAA==&#10;" strokecolor="#a6a6a6" strokeweight=".72pt"/>
                <v:shape id="Picture 3" o:spid="_x0000_s1037" type="#_x0000_t75" style="position:absolute;left:5205;top:7819;width:1829;height:1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ir0S/AAAA2wAAAA8AAABkcnMvZG93bnJldi54bWxET82KwjAQvgu+QxjBS9F0hRWppiLCqgcv&#10;qz7A0Ex/bDMpTaz17Y2wsLf5+H5nsx1MI3rqXGVZwdc8BkGcWV1xoeB2/ZmtQDiPrLGxTApe5GCb&#10;jkcbTLR98i/1F1+IEMIuQQWl920ipctKMujmtiUOXG47gz7ArpC6w2cIN41cxPFSGqw4NJTY0r6k&#10;rL48jIIob8whr2Pd3qPqej729DhSpNR0MuzWIDwN/l/85z7pMP8bPr+EA2T6B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0oq9EvwAAANsAAAAPAAAAAAAAAAAAAAAAAJ8CAABk&#10;cnMvZG93bnJldi54bWxQSwUGAAAAAAQABAD3AAAAiwMAAAAA&#10;">
                  <v:imagedata r:id="rId18" o:title=""/>
                </v:shape>
                <w10:wrap anchorx="page" anchory="page"/>
              </v:group>
            </w:pict>
          </mc:Fallback>
        </mc:AlternateContent>
      </w: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ind w:right="352"/>
        <w:rPr>
          <w:rFonts w:cstheme="majorBidi"/>
          <w:b/>
          <w:sz w:val="20"/>
        </w:rPr>
      </w:pPr>
    </w:p>
    <w:p w:rsidR="00B14BE9" w:rsidRPr="005E4C96" w:rsidRDefault="00B14BE9" w:rsidP="00180567">
      <w:pPr>
        <w:pStyle w:val="BodyText"/>
        <w:spacing w:before="9"/>
        <w:ind w:right="352"/>
        <w:rPr>
          <w:rFonts w:cstheme="majorBidi"/>
          <w:b/>
          <w:sz w:val="25"/>
        </w:rPr>
      </w:pPr>
    </w:p>
    <w:p w:rsidR="008B0BF2" w:rsidRDefault="008B0BF2" w:rsidP="00955059">
      <w:pPr>
        <w:spacing w:before="30"/>
        <w:ind w:right="352"/>
        <w:jc w:val="center"/>
        <w:rPr>
          <w:rFonts w:cstheme="majorBidi"/>
          <w:b/>
          <w:bCs/>
        </w:rPr>
      </w:pPr>
    </w:p>
    <w:p w:rsidR="008B0BF2" w:rsidRDefault="008B0BF2" w:rsidP="00955059">
      <w:pPr>
        <w:spacing w:before="30"/>
        <w:ind w:right="352"/>
        <w:jc w:val="center"/>
        <w:rPr>
          <w:rFonts w:cstheme="majorBidi"/>
          <w:b/>
          <w:bCs/>
        </w:rPr>
      </w:pPr>
    </w:p>
    <w:p w:rsidR="008B0BF2" w:rsidRDefault="008B0BF2" w:rsidP="00955059">
      <w:pPr>
        <w:spacing w:before="30"/>
        <w:ind w:right="352"/>
        <w:jc w:val="center"/>
        <w:rPr>
          <w:rFonts w:cstheme="majorBidi"/>
          <w:b/>
          <w:bCs/>
        </w:rPr>
      </w:pPr>
    </w:p>
    <w:p w:rsidR="00B14BE9" w:rsidRPr="005E4C96" w:rsidRDefault="00180567" w:rsidP="00955059">
      <w:pPr>
        <w:spacing w:before="30"/>
        <w:ind w:right="352"/>
        <w:jc w:val="center"/>
        <w:rPr>
          <w:rFonts w:cstheme="majorBidi"/>
          <w:b/>
          <w:bCs/>
        </w:rPr>
      </w:pPr>
      <w:r w:rsidRPr="005E4C96">
        <w:rPr>
          <w:rFonts w:cstheme="majorBidi"/>
          <w:b/>
          <w:bCs/>
        </w:rPr>
        <w:t>Health, Safety, and Environment (HSE) Department</w:t>
      </w: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ind w:right="352"/>
        <w:jc w:val="center"/>
        <w:rPr>
          <w:rFonts w:cstheme="majorBidi"/>
          <w:b/>
          <w:sz w:val="20"/>
        </w:rPr>
      </w:pPr>
    </w:p>
    <w:p w:rsidR="00B14BE9" w:rsidRPr="005E4C96" w:rsidRDefault="00B14BE9" w:rsidP="00955059">
      <w:pPr>
        <w:pStyle w:val="BodyText"/>
        <w:spacing w:before="4"/>
        <w:ind w:right="352"/>
        <w:jc w:val="center"/>
        <w:rPr>
          <w:rFonts w:cstheme="majorBidi"/>
          <w:b/>
          <w:sz w:val="23"/>
        </w:rPr>
      </w:pPr>
    </w:p>
    <w:p w:rsidR="00B14BE9" w:rsidRPr="005E4C96" w:rsidRDefault="00180567" w:rsidP="00955059">
      <w:pPr>
        <w:spacing w:before="84"/>
        <w:ind w:right="352"/>
        <w:jc w:val="center"/>
        <w:rPr>
          <w:rFonts w:cstheme="majorBidi"/>
          <w:b/>
          <w:bCs/>
          <w:sz w:val="20"/>
          <w:szCs w:val="20"/>
        </w:rPr>
      </w:pPr>
      <w:r w:rsidRPr="005E4C96">
        <w:rPr>
          <w:rFonts w:cstheme="majorBidi"/>
          <w:b/>
          <w:bCs/>
          <w:sz w:val="20"/>
          <w:szCs w:val="20"/>
        </w:rPr>
        <w:t xml:space="preserve">No. 17, </w:t>
      </w:r>
      <w:proofErr w:type="spellStart"/>
      <w:r w:rsidRPr="005E4C96">
        <w:rPr>
          <w:rFonts w:cstheme="majorBidi"/>
          <w:b/>
          <w:bCs/>
          <w:sz w:val="20"/>
          <w:szCs w:val="20"/>
        </w:rPr>
        <w:t>Yaghma</w:t>
      </w:r>
      <w:proofErr w:type="spellEnd"/>
      <w:r w:rsidRPr="005E4C96">
        <w:rPr>
          <w:rFonts w:cstheme="majorBidi"/>
          <w:b/>
          <w:bCs/>
          <w:sz w:val="20"/>
          <w:szCs w:val="20"/>
        </w:rPr>
        <w:t xml:space="preserve"> Alley, </w:t>
      </w:r>
      <w:proofErr w:type="spellStart"/>
      <w:r w:rsidRPr="005E4C96">
        <w:rPr>
          <w:rFonts w:cstheme="majorBidi"/>
          <w:b/>
          <w:bCs/>
          <w:sz w:val="20"/>
          <w:szCs w:val="20"/>
        </w:rPr>
        <w:t>Jomhouri</w:t>
      </w:r>
      <w:proofErr w:type="spellEnd"/>
      <w:r w:rsidRPr="005E4C96">
        <w:rPr>
          <w:rFonts w:cstheme="majorBidi"/>
          <w:b/>
          <w:bCs/>
          <w:sz w:val="20"/>
          <w:szCs w:val="20"/>
        </w:rPr>
        <w:t xml:space="preserve">-e </w:t>
      </w:r>
      <w:proofErr w:type="spellStart"/>
      <w:r w:rsidRPr="005E4C96">
        <w:rPr>
          <w:rFonts w:cstheme="majorBidi"/>
          <w:b/>
          <w:bCs/>
          <w:sz w:val="20"/>
          <w:szCs w:val="20"/>
        </w:rPr>
        <w:t>Eslami</w:t>
      </w:r>
      <w:proofErr w:type="spellEnd"/>
      <w:r w:rsidRPr="005E4C96">
        <w:rPr>
          <w:rFonts w:cstheme="majorBidi"/>
          <w:b/>
          <w:bCs/>
          <w:sz w:val="20"/>
          <w:szCs w:val="20"/>
        </w:rPr>
        <w:t xml:space="preserve"> St. (</w:t>
      </w:r>
      <w:proofErr w:type="spellStart"/>
      <w:r w:rsidRPr="005E4C96">
        <w:rPr>
          <w:rFonts w:cstheme="majorBidi"/>
          <w:b/>
          <w:bCs/>
          <w:sz w:val="20"/>
          <w:szCs w:val="20"/>
        </w:rPr>
        <w:t>btwn</w:t>
      </w:r>
      <w:proofErr w:type="spellEnd"/>
      <w:r w:rsidRPr="005E4C96">
        <w:rPr>
          <w:rFonts w:cstheme="majorBidi"/>
          <w:b/>
          <w:bCs/>
          <w:sz w:val="20"/>
          <w:szCs w:val="20"/>
        </w:rPr>
        <w:t xml:space="preserve"> Hafez St. &amp; </w:t>
      </w:r>
      <w:proofErr w:type="spellStart"/>
      <w:r w:rsidRPr="005E4C96">
        <w:rPr>
          <w:rFonts w:cstheme="majorBidi"/>
          <w:b/>
          <w:bCs/>
          <w:sz w:val="20"/>
          <w:szCs w:val="20"/>
        </w:rPr>
        <w:t>Valiasr</w:t>
      </w:r>
      <w:proofErr w:type="spellEnd"/>
      <w:r w:rsidRPr="005E4C96">
        <w:rPr>
          <w:rFonts w:cstheme="majorBidi"/>
          <w:b/>
          <w:bCs/>
          <w:sz w:val="20"/>
          <w:szCs w:val="20"/>
        </w:rPr>
        <w:t xml:space="preserve"> Ave.), Tehran, Tehran, Iran</w:t>
      </w:r>
    </w:p>
    <w:p w:rsidR="00B14BE9" w:rsidRPr="005E4C96" w:rsidRDefault="00180567" w:rsidP="00955059">
      <w:pPr>
        <w:spacing w:before="132"/>
        <w:ind w:right="352"/>
        <w:jc w:val="center"/>
        <w:rPr>
          <w:rFonts w:cstheme="majorBidi"/>
          <w:b/>
          <w:bCs/>
          <w:sz w:val="20"/>
          <w:szCs w:val="20"/>
        </w:rPr>
      </w:pPr>
      <w:r w:rsidRPr="005E4C96">
        <w:rPr>
          <w:rFonts w:cstheme="majorBidi"/>
          <w:b/>
          <w:bCs/>
          <w:sz w:val="20"/>
          <w:szCs w:val="20"/>
        </w:rPr>
        <w:t>Phone: +98 21 66726016, Fax: +98 21 6609723, SMS System: +98 10007615</w:t>
      </w:r>
    </w:p>
    <w:p w:rsidR="00B14BE9" w:rsidRPr="005E4C96" w:rsidRDefault="00C53B2E" w:rsidP="00955059">
      <w:pPr>
        <w:tabs>
          <w:tab w:val="left" w:pos="1507"/>
        </w:tabs>
        <w:spacing w:before="115"/>
        <w:ind w:right="352"/>
        <w:jc w:val="center"/>
        <w:rPr>
          <w:rFonts w:cstheme="majorBidi"/>
          <w:b/>
          <w:sz w:val="19"/>
        </w:rPr>
      </w:pPr>
      <w:hyperlink r:id="rId19">
        <w:r w:rsidR="00180567" w:rsidRPr="005E4C96">
          <w:rPr>
            <w:rFonts w:cstheme="majorBidi"/>
            <w:b/>
            <w:color w:val="0000FF"/>
            <w:sz w:val="19"/>
            <w:u w:val="single" w:color="0000FF"/>
          </w:rPr>
          <w:t>HSEE@NIOC.IR</w:t>
        </w:r>
      </w:hyperlink>
      <w:r w:rsidR="00180567" w:rsidRPr="005E4C96">
        <w:rPr>
          <w:rFonts w:cstheme="majorBidi"/>
          <w:b/>
          <w:color w:val="0000FF"/>
          <w:sz w:val="19"/>
        </w:rPr>
        <w:tab/>
      </w:r>
      <w:hyperlink r:id="rId20">
        <w:r w:rsidR="00180567" w:rsidRPr="005E4C96">
          <w:rPr>
            <w:rFonts w:cstheme="majorBidi"/>
            <w:b/>
            <w:color w:val="0000FF"/>
            <w:sz w:val="19"/>
            <w:u w:val="single" w:color="0000FF"/>
          </w:rPr>
          <w:t>HTTP://HSE.NIOC.IR</w:t>
        </w:r>
      </w:hyperlink>
    </w:p>
    <w:sectPr w:rsidR="00B14BE9" w:rsidRPr="005E4C96">
      <w:pgSz w:w="12240" w:h="15840"/>
      <w:pgMar w:top="800" w:right="680" w:bottom="280" w:left="8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B2E" w:rsidRDefault="00C53B2E" w:rsidP="005E4C96">
      <w:r>
        <w:separator/>
      </w:r>
    </w:p>
  </w:endnote>
  <w:endnote w:type="continuationSeparator" w:id="0">
    <w:p w:rsidR="00C53B2E" w:rsidRDefault="00C53B2E" w:rsidP="005E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58" w:rsidRDefault="00911C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80567" w:rsidRPr="00D43211" w:rsidTr="00180567">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563478427"/>
            <w:docPartObj>
              <w:docPartGallery w:val="Page Numbers (Bottom of Page)"/>
              <w:docPartUnique/>
            </w:docPartObj>
          </w:sdtPr>
          <w:sdtEndPr/>
          <w:sdtContent>
            <w:sdt>
              <w:sdtPr>
                <w:rPr>
                  <w:rFonts w:hint="cs"/>
                  <w:b/>
                  <w:bCs/>
                  <w:sz w:val="15"/>
                  <w:szCs w:val="15"/>
                  <w:lang w:bidi="fa-IR"/>
                </w:rPr>
                <w:id w:val="98381352"/>
                <w:docPartObj>
                  <w:docPartGallery w:val="Page Numbers (Top of Page)"/>
                  <w:docPartUnique/>
                </w:docPartObj>
              </w:sdtPr>
              <w:sdtEndPr/>
              <w:sdtContent>
                <w:p w:rsidR="00180567" w:rsidRPr="00D43211" w:rsidRDefault="00180567" w:rsidP="005E4C96">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911C58">
                    <w:rPr>
                      <w:b/>
                      <w:bCs/>
                      <w:noProof/>
                      <w:sz w:val="15"/>
                      <w:szCs w:val="15"/>
                      <w:lang w:bidi="fa-IR"/>
                    </w:rPr>
                    <w:t>1</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911C58">
                    <w:rPr>
                      <w:b/>
                      <w:bCs/>
                      <w:noProof/>
                      <w:sz w:val="15"/>
                      <w:szCs w:val="15"/>
                      <w:lang w:bidi="fa-IR"/>
                    </w:rPr>
                    <w:t>31</w:t>
                  </w:r>
                  <w:r w:rsidRPr="00D43211">
                    <w:rPr>
                      <w:b/>
                      <w:bCs/>
                      <w:sz w:val="15"/>
                      <w:szCs w:val="15"/>
                      <w:lang w:bidi="fa-IR"/>
                    </w:rPr>
                    <w:fldChar w:fldCharType="end"/>
                  </w:r>
                </w:p>
              </w:sdtContent>
            </w:sdt>
          </w:sdtContent>
        </w:sdt>
        <w:p w:rsidR="00180567" w:rsidRPr="00D43211" w:rsidRDefault="00180567" w:rsidP="005E4C96">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180567" w:rsidRPr="00D43211" w:rsidRDefault="00180567" w:rsidP="005E4C96">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180567" w:rsidRDefault="00180567" w:rsidP="005E4C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58" w:rsidRDefault="00911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B2E" w:rsidRDefault="00C53B2E" w:rsidP="005E4C96">
      <w:r>
        <w:separator/>
      </w:r>
    </w:p>
  </w:footnote>
  <w:footnote w:type="continuationSeparator" w:id="0">
    <w:p w:rsidR="00C53B2E" w:rsidRDefault="00C53B2E" w:rsidP="005E4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58" w:rsidRDefault="00911C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EB" w:rsidRDefault="00D630EB" w:rsidP="00D630EB">
    <w:pPr>
      <w:pStyle w:val="Header"/>
    </w:pPr>
    <w:r>
      <w:rPr>
        <w:rFonts w:asciiTheme="minorHAnsi" w:hAnsiTheme="minorHAnsi" w:cstheme="minorHAnsi"/>
        <w:b/>
        <w:bCs/>
        <w:noProof/>
        <w:lang w:bidi="fa-IR"/>
      </w:rPr>
      <mc:AlternateContent>
        <mc:Choice Requires="wpg">
          <w:drawing>
            <wp:anchor distT="0" distB="0" distL="114300" distR="114300" simplePos="0" relativeHeight="251661312" behindDoc="1" locked="0" layoutInCell="1" allowOverlap="1" wp14:anchorId="3AA729F4" wp14:editId="3A0144FE">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D630EB" w:rsidRPr="00372B71" w:rsidRDefault="00D630EB" w:rsidP="00D630EB">
                            <w:pPr>
                              <w:jc w:val="center"/>
                              <w:rPr>
                                <w:rFonts w:cstheme="majorBidi"/>
                                <w:b/>
                                <w:bCs/>
                                <w:rtl/>
                              </w:rPr>
                            </w:pPr>
                            <w:r w:rsidRPr="00372B71">
                              <w:rPr>
                                <w:rFonts w:cstheme="majorBidi"/>
                                <w:b/>
                                <w:bCs/>
                                <w:sz w:val="16"/>
                                <w:szCs w:val="16"/>
                              </w:rPr>
                              <w:t>National Iranian Oil Company</w:t>
                            </w:r>
                          </w:p>
                          <w:p w:rsidR="00D630EB" w:rsidRPr="00E11831" w:rsidRDefault="00D630EB" w:rsidP="00D630EB">
                            <w:pPr>
                              <w:bidi/>
                              <w:jc w:val="center"/>
                              <w:rPr>
                                <w:rFonts w:cstheme="majorBidi"/>
                                <w:b/>
                                <w:bCs/>
                                <w:sz w:val="16"/>
                                <w:szCs w:val="16"/>
                              </w:rPr>
                            </w:pPr>
                            <w:r w:rsidRPr="00E11831">
                              <w:rPr>
                                <w:rFonts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3" style="position:absolute;margin-left:322.9pt;margin-top:-18.25pt;width:179.85pt;height:70.1pt;z-index:-25165516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hcvyyAMAAI0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4"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zAtTEAAAA2gAAAA8AAABkcnMvZG93bnJldi54bWxEj0FrwkAUhO8F/8PyBG91V8FWohsRoSh4&#10;0haKt0f2mcRk36bZNYn99d1CocdhZr5h1pvB1qKj1peONcymCgRx5kzJuYaP97fnJQgfkA3WjknD&#10;gzxs0tHTGhPjej5Rdw65iBD2CWooQmgSKX1WkEU/dQ1x9K6utRiibHNpWuwj3NZyrtSLtFhyXCiw&#10;oV1BWXW+Ww234/5rWFTN56nrj+b12qvZ5VtpPRkP2xWIQEP4D/+1D0bDHH6vxBsg0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MzAtTEAAAA2gAAAA8AAAAAAAAAAAAAAAAA&#10;nwIAAGRycy9kb3ducmV2LnhtbFBLBQYAAAAABAAEAPcAAACQAwAAAAA=&#10;">
                <v:imagedata r:id="rId2" o:title=""/>
                <v:path arrowok="t"/>
              </v:shape>
              <v:shapetype id="_x0000_t202" coordsize="21600,21600" o:spt="202" path="m,l,21600r21600,l21600,xe">
                <v:stroke joinstyle="miter"/>
                <v:path gradientshapeok="t" o:connecttype="rect"/>
              </v:shapetype>
              <v:shape id="Text Box 2" o:spid="_x0000_s1035"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D630EB" w:rsidRPr="00372B71" w:rsidRDefault="00D630EB" w:rsidP="00D630EB">
                      <w:pPr>
                        <w:jc w:val="center"/>
                        <w:rPr>
                          <w:rFonts w:cstheme="majorBidi"/>
                          <w:b/>
                          <w:bCs/>
                          <w:rtl/>
                        </w:rPr>
                      </w:pPr>
                      <w:r w:rsidRPr="00372B71">
                        <w:rPr>
                          <w:rFonts w:cstheme="majorBidi"/>
                          <w:b/>
                          <w:bCs/>
                          <w:sz w:val="16"/>
                          <w:szCs w:val="16"/>
                        </w:rPr>
                        <w:t>National Iranian Oil Company</w:t>
                      </w:r>
                    </w:p>
                    <w:p w:rsidR="00D630EB" w:rsidRPr="00E11831" w:rsidRDefault="00D630EB" w:rsidP="00D630EB">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943"/>
      <w:gridCol w:w="7973"/>
    </w:tblGrid>
    <w:tr w:rsidR="00D630EB" w:rsidRPr="00291968" w:rsidTr="00875187">
      <w:trPr>
        <w:trHeight w:val="765"/>
      </w:trPr>
      <w:tc>
        <w:tcPr>
          <w:tcW w:w="1348" w:type="pct"/>
        </w:tcPr>
        <w:p w:rsidR="00D630EB" w:rsidRPr="004E6EDF" w:rsidRDefault="00D630EB" w:rsidP="00875187">
          <w:pPr>
            <w:ind w:right="250"/>
            <w:rPr>
              <w:rFonts w:asciiTheme="minorHAnsi" w:hAnsiTheme="minorHAnsi" w:cstheme="minorHAnsi"/>
              <w:b/>
              <w:bCs/>
            </w:rPr>
          </w:pPr>
        </w:p>
      </w:tc>
      <w:tc>
        <w:tcPr>
          <w:tcW w:w="3652" w:type="pct"/>
        </w:tcPr>
        <w:p w:rsidR="00D630EB" w:rsidRPr="00D630EB" w:rsidRDefault="00D630EB" w:rsidP="00D630EB">
          <w:pPr>
            <w:rPr>
              <w:b/>
              <w:bCs/>
            </w:rPr>
          </w:pPr>
          <w:r w:rsidRPr="00D630EB">
            <w:rPr>
              <w:b/>
              <w:bCs/>
            </w:rPr>
            <w:t xml:space="preserve">Scaffolding Use and Installation </w:t>
          </w:r>
          <w:r w:rsidRPr="00D630EB">
            <w:rPr>
              <w:b/>
              <w:bCs/>
            </w:rPr>
            <w:t>Guide</w:t>
          </w:r>
          <w:r w:rsidR="00911C58">
            <w:rPr>
              <w:b/>
              <w:bCs/>
            </w:rPr>
            <w:t>line</w:t>
          </w:r>
          <w:bookmarkStart w:id="0" w:name="_GoBack"/>
          <w:bookmarkEnd w:id="0"/>
        </w:p>
        <w:p w:rsidR="00D630EB" w:rsidRPr="00D630EB" w:rsidRDefault="00D630EB" w:rsidP="00D630EB">
          <w:pPr>
            <w:pStyle w:val="Header"/>
            <w:rPr>
              <w:rFonts w:ascii="Calibri" w:hAnsi="Calibri"/>
              <w:b/>
              <w:bCs/>
              <w:sz w:val="24"/>
              <w:szCs w:val="24"/>
            </w:rPr>
          </w:pPr>
          <w:r w:rsidRPr="00D630EB">
            <w:rPr>
              <w:rFonts w:ascii="Calibri" w:hAnsi="Calibri"/>
              <w:b/>
              <w:bCs/>
              <w:sz w:val="24"/>
              <w:szCs w:val="24"/>
            </w:rPr>
            <w:t xml:space="preserve">Edition: 0       Date of Review </w:t>
          </w:r>
          <w:r w:rsidRPr="00D630EB">
            <w:rPr>
              <w:rFonts w:cstheme="majorBidi"/>
              <w:b/>
              <w:bCs/>
            </w:rPr>
            <w:t>: 10/12/2016</w:t>
          </w:r>
        </w:p>
        <w:p w:rsidR="00D630EB" w:rsidRPr="00D630EB" w:rsidRDefault="00D630EB" w:rsidP="00875187">
          <w:pPr>
            <w:tabs>
              <w:tab w:val="left" w:pos="8164"/>
            </w:tabs>
            <w:rPr>
              <w:b/>
              <w:bCs/>
              <w:lang w:val="fr-FR"/>
            </w:rPr>
          </w:pPr>
          <w:r w:rsidRPr="00D630EB">
            <w:rPr>
              <w:rFonts w:ascii="Calibri" w:hAnsi="Calibri"/>
              <w:b/>
              <w:bCs/>
              <w:sz w:val="24"/>
              <w:szCs w:val="24"/>
              <w:lang w:val="fr-FR"/>
            </w:rPr>
            <w:t xml:space="preserve">Document Code: </w:t>
          </w:r>
          <w:r w:rsidRPr="00D630EB">
            <w:rPr>
              <w:rFonts w:eastAsiaTheme="minorEastAsia"/>
              <w:b/>
              <w:bCs/>
              <w:lang w:bidi="fa-IR"/>
            </w:rPr>
            <w:t>NIOC-HSE-SF-GU-028-00</w:t>
          </w:r>
        </w:p>
      </w:tc>
    </w:tr>
  </w:tbl>
  <w:p w:rsidR="00180567" w:rsidRPr="005E4C96" w:rsidRDefault="00180567" w:rsidP="005E4C96">
    <w:pPr>
      <w:pStyle w:val="Header"/>
      <w:rPr>
        <w:sz w:val="18"/>
        <w:szCs w:val="18"/>
      </w:rPr>
    </w:pPr>
  </w:p>
  <w:p w:rsidR="00180567" w:rsidRPr="005E4C96" w:rsidRDefault="00180567">
    <w:pPr>
      <w:pStyle w:val="Head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58" w:rsidRDefault="0091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74F91"/>
    <w:multiLevelType w:val="hybridMultilevel"/>
    <w:tmpl w:val="4DE814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E855DB"/>
    <w:multiLevelType w:val="hybridMultilevel"/>
    <w:tmpl w:val="6E308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B3E12"/>
    <w:multiLevelType w:val="hybridMultilevel"/>
    <w:tmpl w:val="163C50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124C4"/>
    <w:multiLevelType w:val="hybridMultilevel"/>
    <w:tmpl w:val="8828F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84A15"/>
    <w:multiLevelType w:val="hybridMultilevel"/>
    <w:tmpl w:val="430CAE92"/>
    <w:lvl w:ilvl="0" w:tplc="0409000B">
      <w:start w:val="1"/>
      <w:numFmt w:val="bullet"/>
      <w:lvlText w:val=""/>
      <w:lvlJc w:val="left"/>
      <w:pPr>
        <w:ind w:left="841" w:hanging="360"/>
      </w:pPr>
      <w:rPr>
        <w:rFonts w:ascii="Wingdings" w:hAnsi="Wingdings"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5">
    <w:nsid w:val="2B1C16DE"/>
    <w:multiLevelType w:val="hybridMultilevel"/>
    <w:tmpl w:val="E74E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7F68E6"/>
    <w:multiLevelType w:val="hybridMultilevel"/>
    <w:tmpl w:val="A0D236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7742AE"/>
    <w:multiLevelType w:val="hybridMultilevel"/>
    <w:tmpl w:val="BF1C3E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622003"/>
    <w:multiLevelType w:val="hybridMultilevel"/>
    <w:tmpl w:val="B84A69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112940"/>
    <w:multiLevelType w:val="hybridMultilevel"/>
    <w:tmpl w:val="692A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1F4D63"/>
    <w:multiLevelType w:val="hybridMultilevel"/>
    <w:tmpl w:val="1E92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B912C3"/>
    <w:multiLevelType w:val="hybridMultilevel"/>
    <w:tmpl w:val="DF0EC1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13C2E"/>
    <w:multiLevelType w:val="hybridMultilevel"/>
    <w:tmpl w:val="EEA4C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D67D58"/>
    <w:multiLevelType w:val="hybridMultilevel"/>
    <w:tmpl w:val="32681B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384362"/>
    <w:multiLevelType w:val="hybridMultilevel"/>
    <w:tmpl w:val="A254E6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B44811"/>
    <w:multiLevelType w:val="hybridMultilevel"/>
    <w:tmpl w:val="EE2CD3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51466"/>
    <w:multiLevelType w:val="hybridMultilevel"/>
    <w:tmpl w:val="3A2866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4C19E4"/>
    <w:multiLevelType w:val="hybridMultilevel"/>
    <w:tmpl w:val="10C80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507213"/>
    <w:multiLevelType w:val="hybridMultilevel"/>
    <w:tmpl w:val="95F8C9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691CE1"/>
    <w:multiLevelType w:val="hybridMultilevel"/>
    <w:tmpl w:val="C92055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7A08A4"/>
    <w:multiLevelType w:val="hybridMultilevel"/>
    <w:tmpl w:val="C12C2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2C1B0D"/>
    <w:multiLevelType w:val="hybridMultilevel"/>
    <w:tmpl w:val="F0FEDC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9E2142"/>
    <w:multiLevelType w:val="hybridMultilevel"/>
    <w:tmpl w:val="435C94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CC6A0B"/>
    <w:multiLevelType w:val="hybridMultilevel"/>
    <w:tmpl w:val="FB1852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1"/>
  </w:num>
  <w:num w:numId="4">
    <w:abstractNumId w:val="5"/>
  </w:num>
  <w:num w:numId="5">
    <w:abstractNumId w:val="13"/>
  </w:num>
  <w:num w:numId="6">
    <w:abstractNumId w:val="1"/>
  </w:num>
  <w:num w:numId="7">
    <w:abstractNumId w:val="15"/>
  </w:num>
  <w:num w:numId="8">
    <w:abstractNumId w:val="14"/>
  </w:num>
  <w:num w:numId="9">
    <w:abstractNumId w:val="19"/>
  </w:num>
  <w:num w:numId="10">
    <w:abstractNumId w:val="4"/>
  </w:num>
  <w:num w:numId="11">
    <w:abstractNumId w:val="18"/>
  </w:num>
  <w:num w:numId="12">
    <w:abstractNumId w:val="0"/>
  </w:num>
  <w:num w:numId="13">
    <w:abstractNumId w:val="11"/>
  </w:num>
  <w:num w:numId="14">
    <w:abstractNumId w:val="7"/>
  </w:num>
  <w:num w:numId="15">
    <w:abstractNumId w:val="10"/>
  </w:num>
  <w:num w:numId="16">
    <w:abstractNumId w:val="6"/>
  </w:num>
  <w:num w:numId="17">
    <w:abstractNumId w:val="8"/>
  </w:num>
  <w:num w:numId="18">
    <w:abstractNumId w:val="17"/>
  </w:num>
  <w:num w:numId="19">
    <w:abstractNumId w:val="2"/>
  </w:num>
  <w:num w:numId="20">
    <w:abstractNumId w:val="3"/>
  </w:num>
  <w:num w:numId="21">
    <w:abstractNumId w:val="16"/>
  </w:num>
  <w:num w:numId="22">
    <w:abstractNumId w:val="20"/>
  </w:num>
  <w:num w:numId="23">
    <w:abstractNumId w:val="23"/>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BE9"/>
    <w:rsid w:val="00137433"/>
    <w:rsid w:val="00180567"/>
    <w:rsid w:val="001A3EE1"/>
    <w:rsid w:val="00281367"/>
    <w:rsid w:val="003878DF"/>
    <w:rsid w:val="005E4C96"/>
    <w:rsid w:val="008B0BF2"/>
    <w:rsid w:val="00911C58"/>
    <w:rsid w:val="00955059"/>
    <w:rsid w:val="00B14BE9"/>
    <w:rsid w:val="00C53B2E"/>
    <w:rsid w:val="00C70AC2"/>
    <w:rsid w:val="00D627B5"/>
    <w:rsid w:val="00D630EB"/>
    <w:rsid w:val="00D76177"/>
    <w:rsid w:val="00EC14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4C96"/>
    <w:rPr>
      <w:rFonts w:asciiTheme="majorBidi" w:eastAsia="B Nazanin" w:hAnsiTheme="majorBidi" w:cs="B Nazanin"/>
    </w:rPr>
  </w:style>
  <w:style w:type="paragraph" w:styleId="Heading1">
    <w:name w:val="heading 1"/>
    <w:basedOn w:val="Normal"/>
    <w:uiPriority w:val="1"/>
    <w:qFormat/>
    <w:rsid w:val="005E4C96"/>
    <w:pPr>
      <w:spacing w:line="422" w:lineRule="exact"/>
      <w:outlineLvl w:val="0"/>
    </w:pPr>
    <w:rPr>
      <w:rFonts w:eastAsia="B Titr" w:cs="B Titr"/>
      <w:b/>
      <w:bCs/>
      <w:sz w:val="26"/>
      <w:szCs w:val="26"/>
    </w:rPr>
  </w:style>
  <w:style w:type="paragraph" w:styleId="Heading2">
    <w:name w:val="heading 2"/>
    <w:basedOn w:val="Normal"/>
    <w:uiPriority w:val="1"/>
    <w:qFormat/>
    <w:pPr>
      <w:outlineLvl w:val="1"/>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E4C96"/>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B Nazanin" w:hAnsi="B Nazanin"/>
    </w:rPr>
  </w:style>
  <w:style w:type="table" w:styleId="TableGrid">
    <w:name w:val="Table Grid"/>
    <w:basedOn w:val="TableNormal"/>
    <w:uiPriority w:val="39"/>
    <w:rsid w:val="005E4C96"/>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E4C96"/>
    <w:pPr>
      <w:tabs>
        <w:tab w:val="center" w:pos="4680"/>
        <w:tab w:val="right" w:pos="9360"/>
      </w:tabs>
    </w:pPr>
  </w:style>
  <w:style w:type="character" w:customStyle="1" w:styleId="HeaderChar">
    <w:name w:val="Header Char"/>
    <w:basedOn w:val="DefaultParagraphFont"/>
    <w:link w:val="Header"/>
    <w:uiPriority w:val="99"/>
    <w:rsid w:val="005E4C96"/>
    <w:rPr>
      <w:rFonts w:asciiTheme="majorBidi" w:eastAsia="B Nazanin" w:hAnsiTheme="majorBidi" w:cs="B Nazanin"/>
    </w:rPr>
  </w:style>
  <w:style w:type="paragraph" w:styleId="Footer">
    <w:name w:val="footer"/>
    <w:basedOn w:val="Normal"/>
    <w:link w:val="FooterChar"/>
    <w:uiPriority w:val="99"/>
    <w:unhideWhenUsed/>
    <w:rsid w:val="005E4C96"/>
    <w:pPr>
      <w:tabs>
        <w:tab w:val="center" w:pos="4680"/>
        <w:tab w:val="right" w:pos="9360"/>
      </w:tabs>
    </w:pPr>
  </w:style>
  <w:style w:type="character" w:customStyle="1" w:styleId="FooterChar">
    <w:name w:val="Footer Char"/>
    <w:basedOn w:val="DefaultParagraphFont"/>
    <w:link w:val="Footer"/>
    <w:uiPriority w:val="99"/>
    <w:rsid w:val="005E4C96"/>
    <w:rPr>
      <w:rFonts w:asciiTheme="majorBidi" w:eastAsia="B Nazanin" w:hAnsiTheme="majorBidi" w:cs="B Nazanin"/>
    </w:rPr>
  </w:style>
  <w:style w:type="paragraph" w:styleId="TOCHeading">
    <w:name w:val="TOC Heading"/>
    <w:basedOn w:val="Heading1"/>
    <w:next w:val="Normal"/>
    <w:uiPriority w:val="39"/>
    <w:unhideWhenUsed/>
    <w:qFormat/>
    <w:rsid w:val="005E4C96"/>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5E4C96"/>
    <w:pPr>
      <w:spacing w:after="100"/>
    </w:pPr>
  </w:style>
  <w:style w:type="paragraph" w:styleId="TOC2">
    <w:name w:val="toc 2"/>
    <w:basedOn w:val="Normal"/>
    <w:next w:val="Normal"/>
    <w:autoRedefine/>
    <w:uiPriority w:val="39"/>
    <w:unhideWhenUsed/>
    <w:rsid w:val="005E4C96"/>
    <w:pPr>
      <w:spacing w:after="100"/>
      <w:ind w:left="220"/>
    </w:pPr>
  </w:style>
  <w:style w:type="character" w:styleId="Hyperlink">
    <w:name w:val="Hyperlink"/>
    <w:basedOn w:val="DefaultParagraphFont"/>
    <w:uiPriority w:val="99"/>
    <w:unhideWhenUsed/>
    <w:rsid w:val="005E4C96"/>
    <w:rPr>
      <w:color w:val="0000FF" w:themeColor="hyperlink"/>
      <w:u w:val="single"/>
    </w:rPr>
  </w:style>
  <w:style w:type="paragraph" w:styleId="BalloonText">
    <w:name w:val="Balloon Text"/>
    <w:basedOn w:val="Normal"/>
    <w:link w:val="BalloonTextChar"/>
    <w:uiPriority w:val="99"/>
    <w:semiHidden/>
    <w:unhideWhenUsed/>
    <w:rsid w:val="008B0BF2"/>
    <w:rPr>
      <w:rFonts w:ascii="Tahoma" w:hAnsi="Tahoma" w:cs="Tahoma"/>
      <w:sz w:val="16"/>
      <w:szCs w:val="16"/>
    </w:rPr>
  </w:style>
  <w:style w:type="character" w:customStyle="1" w:styleId="BalloonTextChar">
    <w:name w:val="Balloon Text Char"/>
    <w:basedOn w:val="DefaultParagraphFont"/>
    <w:link w:val="BalloonText"/>
    <w:uiPriority w:val="99"/>
    <w:semiHidden/>
    <w:rsid w:val="008B0BF2"/>
    <w:rPr>
      <w:rFonts w:ascii="Tahoma" w:eastAsia="B Nazani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E4C96"/>
    <w:rPr>
      <w:rFonts w:asciiTheme="majorBidi" w:eastAsia="B Nazanin" w:hAnsiTheme="majorBidi" w:cs="B Nazanin"/>
    </w:rPr>
  </w:style>
  <w:style w:type="paragraph" w:styleId="Heading1">
    <w:name w:val="heading 1"/>
    <w:basedOn w:val="Normal"/>
    <w:uiPriority w:val="1"/>
    <w:qFormat/>
    <w:rsid w:val="005E4C96"/>
    <w:pPr>
      <w:spacing w:line="422" w:lineRule="exact"/>
      <w:outlineLvl w:val="0"/>
    </w:pPr>
    <w:rPr>
      <w:rFonts w:eastAsia="B Titr" w:cs="B Titr"/>
      <w:b/>
      <w:bCs/>
      <w:sz w:val="26"/>
      <w:szCs w:val="26"/>
    </w:rPr>
  </w:style>
  <w:style w:type="paragraph" w:styleId="Heading2">
    <w:name w:val="heading 2"/>
    <w:basedOn w:val="Normal"/>
    <w:uiPriority w:val="1"/>
    <w:qFormat/>
    <w:pPr>
      <w:outlineLvl w:val="1"/>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E4C96"/>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B Nazanin" w:hAnsi="B Nazanin"/>
    </w:rPr>
  </w:style>
  <w:style w:type="table" w:styleId="TableGrid">
    <w:name w:val="Table Grid"/>
    <w:basedOn w:val="TableNormal"/>
    <w:uiPriority w:val="39"/>
    <w:rsid w:val="005E4C96"/>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E4C96"/>
    <w:pPr>
      <w:tabs>
        <w:tab w:val="center" w:pos="4680"/>
        <w:tab w:val="right" w:pos="9360"/>
      </w:tabs>
    </w:pPr>
  </w:style>
  <w:style w:type="character" w:customStyle="1" w:styleId="HeaderChar">
    <w:name w:val="Header Char"/>
    <w:basedOn w:val="DefaultParagraphFont"/>
    <w:link w:val="Header"/>
    <w:uiPriority w:val="99"/>
    <w:rsid w:val="005E4C96"/>
    <w:rPr>
      <w:rFonts w:asciiTheme="majorBidi" w:eastAsia="B Nazanin" w:hAnsiTheme="majorBidi" w:cs="B Nazanin"/>
    </w:rPr>
  </w:style>
  <w:style w:type="paragraph" w:styleId="Footer">
    <w:name w:val="footer"/>
    <w:basedOn w:val="Normal"/>
    <w:link w:val="FooterChar"/>
    <w:uiPriority w:val="99"/>
    <w:unhideWhenUsed/>
    <w:rsid w:val="005E4C96"/>
    <w:pPr>
      <w:tabs>
        <w:tab w:val="center" w:pos="4680"/>
        <w:tab w:val="right" w:pos="9360"/>
      </w:tabs>
    </w:pPr>
  </w:style>
  <w:style w:type="character" w:customStyle="1" w:styleId="FooterChar">
    <w:name w:val="Footer Char"/>
    <w:basedOn w:val="DefaultParagraphFont"/>
    <w:link w:val="Footer"/>
    <w:uiPriority w:val="99"/>
    <w:rsid w:val="005E4C96"/>
    <w:rPr>
      <w:rFonts w:asciiTheme="majorBidi" w:eastAsia="B Nazanin" w:hAnsiTheme="majorBidi" w:cs="B Nazanin"/>
    </w:rPr>
  </w:style>
  <w:style w:type="paragraph" w:styleId="TOCHeading">
    <w:name w:val="TOC Heading"/>
    <w:basedOn w:val="Heading1"/>
    <w:next w:val="Normal"/>
    <w:uiPriority w:val="39"/>
    <w:unhideWhenUsed/>
    <w:qFormat/>
    <w:rsid w:val="005E4C96"/>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5E4C96"/>
    <w:pPr>
      <w:spacing w:after="100"/>
    </w:pPr>
  </w:style>
  <w:style w:type="paragraph" w:styleId="TOC2">
    <w:name w:val="toc 2"/>
    <w:basedOn w:val="Normal"/>
    <w:next w:val="Normal"/>
    <w:autoRedefine/>
    <w:uiPriority w:val="39"/>
    <w:unhideWhenUsed/>
    <w:rsid w:val="005E4C96"/>
    <w:pPr>
      <w:spacing w:after="100"/>
      <w:ind w:left="220"/>
    </w:pPr>
  </w:style>
  <w:style w:type="character" w:styleId="Hyperlink">
    <w:name w:val="Hyperlink"/>
    <w:basedOn w:val="DefaultParagraphFont"/>
    <w:uiPriority w:val="99"/>
    <w:unhideWhenUsed/>
    <w:rsid w:val="005E4C96"/>
    <w:rPr>
      <w:color w:val="0000FF" w:themeColor="hyperlink"/>
      <w:u w:val="single"/>
    </w:rPr>
  </w:style>
  <w:style w:type="paragraph" w:styleId="BalloonText">
    <w:name w:val="Balloon Text"/>
    <w:basedOn w:val="Normal"/>
    <w:link w:val="BalloonTextChar"/>
    <w:uiPriority w:val="99"/>
    <w:semiHidden/>
    <w:unhideWhenUsed/>
    <w:rsid w:val="008B0BF2"/>
    <w:rPr>
      <w:rFonts w:ascii="Tahoma" w:hAnsi="Tahoma" w:cs="Tahoma"/>
      <w:sz w:val="16"/>
      <w:szCs w:val="16"/>
    </w:rPr>
  </w:style>
  <w:style w:type="character" w:customStyle="1" w:styleId="BalloonTextChar">
    <w:name w:val="Balloon Text Char"/>
    <w:basedOn w:val="DefaultParagraphFont"/>
    <w:link w:val="BalloonText"/>
    <w:uiPriority w:val="99"/>
    <w:semiHidden/>
    <w:rsid w:val="008B0BF2"/>
    <w:rPr>
      <w:rFonts w:ascii="Tahoma" w:eastAsia="B Nazani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097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HS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yperlink" Target="mailto:HSEE@NIOC.I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B866D-7DF1-49F3-99F5-AD2DCB8D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31</Pages>
  <Words>8065</Words>
  <Characters>45975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6</cp:revision>
  <dcterms:created xsi:type="dcterms:W3CDTF">2018-09-03T17:03:00Z</dcterms:created>
  <dcterms:modified xsi:type="dcterms:W3CDTF">2019-07-26T22:33:00Z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2016-12-11T00:00:00Z</vt:filetime>
  </property>
  <property fmtid="{D5CDD505-2E9C-101B-9397-08002B2CF9AE}" pid="3" name="Creator">
    <vt:lpwstr>Adobe Acrobat 6.0</vt:lpwstr>
  </property>
  <property fmtid="{D5CDD505-2E9C-101B-9397-08002B2CF9AE}" pid="4" name="LastSaved">
    <vt:filetime>2018-02-17T00:00:00Z</vt:filetime>
  </property>
</Properties>
</file>